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4"/>
          <w:szCs w:val="24"/>
        </w:rPr>
      </w:pPr>
      <w:r w:rsidDel="00000000" w:rsidR="00000000" w:rsidRPr="00000000">
        <w:rPr>
          <w:rtl w:val="0"/>
        </w:rPr>
      </w:r>
    </w:p>
    <w:p w:rsidR="00000000" w:rsidDel="00000000" w:rsidP="00000000" w:rsidRDefault="00000000" w:rsidRPr="00000000" w14:paraId="00000002">
      <w:pPr>
        <w:jc w:val="center"/>
        <w:rPr>
          <w:b w:val="1"/>
          <w:sz w:val="24"/>
          <w:szCs w:val="24"/>
        </w:rPr>
      </w:pPr>
      <w:r w:rsidDel="00000000" w:rsidR="00000000" w:rsidRPr="00000000">
        <w:rPr>
          <w:b w:val="1"/>
          <w:sz w:val="24"/>
          <w:szCs w:val="24"/>
          <w:rtl w:val="0"/>
        </w:rPr>
        <w:t xml:space="preserve">ESTRATÉGIAS DE RESISTÊNCIA PERIFÉRICA NA CIDADE TURÍSTICA DE PORTO SEGURO, BAHIA</w:t>
      </w:r>
      <w:r w:rsidDel="00000000" w:rsidR="00000000" w:rsidRPr="00000000">
        <w:rPr>
          <w:b w:val="1"/>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3">
      <w:pPr>
        <w:jc w:val="center"/>
        <w:rPr>
          <w:b w:val="1"/>
          <w:sz w:val="24"/>
          <w:szCs w:val="24"/>
        </w:rPr>
      </w:pPr>
      <w:r w:rsidDel="00000000" w:rsidR="00000000" w:rsidRPr="00000000">
        <w:rPr>
          <w:rtl w:val="0"/>
        </w:rPr>
      </w:r>
    </w:p>
    <w:p w:rsidR="00000000" w:rsidDel="00000000" w:rsidP="00000000" w:rsidRDefault="00000000" w:rsidRPr="00000000" w14:paraId="00000004">
      <w:pPr>
        <w:spacing w:after="0" w:line="360" w:lineRule="auto"/>
        <w:jc w:val="center"/>
        <w:rPr/>
      </w:pPr>
      <w:r w:rsidDel="00000000" w:rsidR="00000000" w:rsidRPr="00000000">
        <w:rPr>
          <w:rtl w:val="0"/>
        </w:rPr>
      </w:r>
    </w:p>
    <w:p w:rsidR="00000000" w:rsidDel="00000000" w:rsidP="00000000" w:rsidRDefault="00000000" w:rsidRPr="00000000" w14:paraId="00000005">
      <w:pPr>
        <w:spacing w:after="0" w:line="240" w:lineRule="auto"/>
        <w:jc w:val="right"/>
        <w:rPr>
          <w:sz w:val="24"/>
          <w:szCs w:val="24"/>
        </w:rPr>
      </w:pPr>
      <w:r w:rsidDel="00000000" w:rsidR="00000000" w:rsidRPr="00000000">
        <w:rPr>
          <w:sz w:val="24"/>
          <w:szCs w:val="24"/>
          <w:rtl w:val="0"/>
        </w:rPr>
        <w:t xml:space="preserve">Jean Carlos Estanislau Ferreira</w:t>
      </w:r>
      <w:r w:rsidDel="00000000" w:rsidR="00000000" w:rsidRPr="00000000">
        <w:rPr>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06">
      <w:pPr>
        <w:spacing w:after="0" w:line="240" w:lineRule="auto"/>
        <w:jc w:val="right"/>
        <w:rPr>
          <w:sz w:val="24"/>
          <w:szCs w:val="24"/>
        </w:rPr>
      </w:pPr>
      <w:hyperlink r:id="rId8">
        <w:r w:rsidDel="00000000" w:rsidR="00000000" w:rsidRPr="00000000">
          <w:rPr>
            <w:color w:val="1155cc"/>
            <w:sz w:val="24"/>
            <w:szCs w:val="24"/>
            <w:u w:val="single"/>
            <w:rtl w:val="0"/>
          </w:rPr>
          <w:t xml:space="preserve">jcestanislau18@gmail.com</w:t>
        </w:r>
      </w:hyperlink>
      <w:r w:rsidDel="00000000" w:rsidR="00000000" w:rsidRPr="00000000">
        <w:rPr>
          <w:rtl w:val="0"/>
        </w:rPr>
      </w:r>
    </w:p>
    <w:p w:rsidR="00000000" w:rsidDel="00000000" w:rsidP="00000000" w:rsidRDefault="00000000" w:rsidRPr="00000000" w14:paraId="00000007">
      <w:pPr>
        <w:spacing w:after="0" w:line="240" w:lineRule="auto"/>
        <w:jc w:val="left"/>
        <w:rPr>
          <w:sz w:val="24"/>
          <w:szCs w:val="24"/>
        </w:rPr>
      </w:pPr>
      <w:r w:rsidDel="00000000" w:rsidR="00000000" w:rsidRPr="00000000">
        <w:rPr>
          <w:rtl w:val="0"/>
        </w:rPr>
      </w:r>
    </w:p>
    <w:p w:rsidR="00000000" w:rsidDel="00000000" w:rsidP="00000000" w:rsidRDefault="00000000" w:rsidRPr="00000000" w14:paraId="00000008">
      <w:pPr>
        <w:spacing w:after="0" w:line="240" w:lineRule="auto"/>
        <w:jc w:val="right"/>
        <w:rPr>
          <w:sz w:val="24"/>
          <w:szCs w:val="24"/>
        </w:rPr>
      </w:pPr>
      <w:r w:rsidDel="00000000" w:rsidR="00000000" w:rsidRPr="00000000">
        <w:rPr>
          <w:sz w:val="24"/>
          <w:szCs w:val="24"/>
          <w:rtl w:val="0"/>
        </w:rPr>
        <w:t xml:space="preserve">Carolina Todesco</w:t>
      </w:r>
      <w:r w:rsidDel="00000000" w:rsidR="00000000" w:rsidRPr="00000000">
        <w:rPr>
          <w:sz w:val="24"/>
          <w:szCs w:val="24"/>
          <w:vertAlign w:val="superscript"/>
        </w:rPr>
        <w:footnoteReference w:customMarkFollows="0" w:id="2"/>
      </w:r>
      <w:r w:rsidDel="00000000" w:rsidR="00000000" w:rsidRPr="00000000">
        <w:rPr>
          <w:rtl w:val="0"/>
        </w:rPr>
      </w:r>
    </w:p>
    <w:p w:rsidR="00000000" w:rsidDel="00000000" w:rsidP="00000000" w:rsidRDefault="00000000" w:rsidRPr="00000000" w14:paraId="00000009">
      <w:pPr>
        <w:spacing w:after="0" w:line="240" w:lineRule="auto"/>
        <w:jc w:val="right"/>
        <w:rPr>
          <w:sz w:val="24"/>
          <w:szCs w:val="24"/>
        </w:rPr>
      </w:pPr>
      <w:hyperlink r:id="rId9">
        <w:r w:rsidDel="00000000" w:rsidR="00000000" w:rsidRPr="00000000">
          <w:rPr>
            <w:color w:val="1155cc"/>
            <w:sz w:val="24"/>
            <w:szCs w:val="24"/>
            <w:u w:val="single"/>
            <w:rtl w:val="0"/>
          </w:rPr>
          <w:t xml:space="preserve">carolina.todesco@</w:t>
        </w:r>
      </w:hyperlink>
      <w:r w:rsidDel="00000000" w:rsidR="00000000" w:rsidRPr="00000000">
        <w:rPr>
          <w:color w:val="1155cc"/>
          <w:sz w:val="24"/>
          <w:szCs w:val="24"/>
          <w:u w:val="single"/>
          <w:rtl w:val="0"/>
        </w:rPr>
        <w:t xml:space="preserve">ufrn.br</w:t>
      </w:r>
      <w:r w:rsidDel="00000000" w:rsidR="00000000" w:rsidRPr="00000000">
        <w:rPr>
          <w:rtl w:val="0"/>
        </w:rPr>
      </w:r>
    </w:p>
    <w:p w:rsidR="00000000" w:rsidDel="00000000" w:rsidP="00000000" w:rsidRDefault="00000000" w:rsidRPr="00000000" w14:paraId="0000000A">
      <w:pPr>
        <w:spacing w:after="0" w:line="240" w:lineRule="auto"/>
        <w:jc w:val="right"/>
        <w:rPr>
          <w:sz w:val="24"/>
          <w:szCs w:val="24"/>
        </w:rPr>
      </w:pPr>
      <w:r w:rsidDel="00000000" w:rsidR="00000000" w:rsidRPr="00000000">
        <w:rPr>
          <w:rtl w:val="0"/>
        </w:rPr>
      </w:r>
    </w:p>
    <w:p w:rsidR="00000000" w:rsidDel="00000000" w:rsidP="00000000" w:rsidRDefault="00000000" w:rsidRPr="00000000" w14:paraId="0000000B">
      <w:pPr>
        <w:spacing w:after="0" w:line="240" w:lineRule="auto"/>
        <w:jc w:val="right"/>
        <w:rPr>
          <w:b w:val="1"/>
          <w:sz w:val="24"/>
          <w:szCs w:val="24"/>
        </w:rPr>
      </w:pPr>
      <w:r w:rsidDel="00000000" w:rsidR="00000000" w:rsidRPr="00000000">
        <w:rPr>
          <w:rtl w:val="0"/>
        </w:rPr>
      </w:r>
    </w:p>
    <w:p w:rsidR="00000000" w:rsidDel="00000000" w:rsidP="00000000" w:rsidRDefault="00000000" w:rsidRPr="00000000" w14:paraId="0000000C">
      <w:pPr>
        <w:spacing w:after="0" w:line="240" w:lineRule="auto"/>
        <w:jc w:val="right"/>
        <w:rPr>
          <w:sz w:val="24"/>
          <w:szCs w:val="24"/>
        </w:rPr>
      </w:pPr>
      <w:r w:rsidDel="00000000" w:rsidR="00000000" w:rsidRPr="00000000">
        <w:rPr>
          <w:rtl w:val="0"/>
        </w:rPr>
      </w:r>
    </w:p>
    <w:p w:rsidR="00000000" w:rsidDel="00000000" w:rsidP="00000000" w:rsidRDefault="00000000" w:rsidRPr="00000000" w14:paraId="0000000D">
      <w:pPr>
        <w:spacing w:after="0" w:line="360" w:lineRule="auto"/>
        <w:jc w:val="center"/>
        <w:rPr>
          <w:b w:val="1"/>
          <w:sz w:val="24"/>
          <w:szCs w:val="24"/>
        </w:rPr>
      </w:pPr>
      <w:r w:rsidDel="00000000" w:rsidR="00000000" w:rsidRPr="00000000">
        <w:rPr>
          <w:b w:val="1"/>
          <w:sz w:val="24"/>
          <w:szCs w:val="24"/>
          <w:rtl w:val="0"/>
        </w:rPr>
        <w:t xml:space="preserve">RESUMO</w:t>
      </w:r>
    </w:p>
    <w:p w:rsidR="00000000" w:rsidDel="00000000" w:rsidP="00000000" w:rsidRDefault="00000000" w:rsidRPr="00000000" w14:paraId="0000000E">
      <w:pPr>
        <w:spacing w:after="0" w:line="360" w:lineRule="auto"/>
        <w:jc w:val="center"/>
        <w:rPr>
          <w:b w:val="1"/>
          <w:sz w:val="24"/>
          <w:szCs w:val="24"/>
        </w:rPr>
      </w:pPr>
      <w:r w:rsidDel="00000000" w:rsidR="00000000" w:rsidRPr="00000000">
        <w:rPr>
          <w:rtl w:val="0"/>
        </w:rPr>
      </w:r>
    </w:p>
    <w:p w:rsidR="00000000" w:rsidDel="00000000" w:rsidP="00000000" w:rsidRDefault="00000000" w:rsidRPr="00000000" w14:paraId="0000000F">
      <w:pPr>
        <w:spacing w:after="0" w:line="240" w:lineRule="auto"/>
        <w:jc w:val="both"/>
        <w:rPr/>
      </w:pPr>
      <w:r w:rsidDel="00000000" w:rsidR="00000000" w:rsidRPr="00000000">
        <w:rPr>
          <w:rtl w:val="0"/>
        </w:rPr>
        <w:t xml:space="preserve">As periferias das cidades são a materialização da desigualdade entre as classes sociais, promovida pelas ações dos grupos hegemônicos e do Estado neoliberal. Em contrapartida, surgem movimentos populares periféricos de resistência à lógica de exploração dominante. Em Porto Seguro, na Bahia, sua periferia, conhecida como Complexo Baianão, tem a presença de vários desses movimentos, tais como: Ateliê Cultivo de Poesia; Batalha do Complexo; Brasil Chama África; Café </w:t>
      </w:r>
      <w:r w:rsidDel="00000000" w:rsidR="00000000" w:rsidRPr="00000000">
        <w:rPr>
          <w:rtl w:val="0"/>
        </w:rPr>
        <w:t xml:space="preserve">dus</w:t>
      </w:r>
      <w:r w:rsidDel="00000000" w:rsidR="00000000" w:rsidRPr="00000000">
        <w:rPr>
          <w:rtl w:val="0"/>
        </w:rPr>
        <w:t xml:space="preserve"> </w:t>
      </w:r>
      <w:r w:rsidDel="00000000" w:rsidR="00000000" w:rsidRPr="00000000">
        <w:rPr>
          <w:rtl w:val="0"/>
        </w:rPr>
        <w:t xml:space="preserve">Pretus</w:t>
      </w:r>
      <w:r w:rsidDel="00000000" w:rsidR="00000000" w:rsidRPr="00000000">
        <w:rPr>
          <w:rtl w:val="0"/>
        </w:rPr>
        <w:t xml:space="preserve">; Coletivo Jovem Muká </w:t>
      </w:r>
      <w:r w:rsidDel="00000000" w:rsidR="00000000" w:rsidRPr="00000000">
        <w:rPr>
          <w:rtl w:val="0"/>
        </w:rPr>
        <w:t xml:space="preserve">Mukaú</w:t>
      </w:r>
      <w:r w:rsidDel="00000000" w:rsidR="00000000" w:rsidRPr="00000000">
        <w:rPr>
          <w:rtl w:val="0"/>
        </w:rPr>
        <w:t xml:space="preserve">; Lambe Lambe Porto Seguro; Levante Popular da Juventude Porto Seguro; Movimento LGBTQIAPN+; Rua Juventude Anticapitalista e Sarau Odara, que resistem à segregação socioespacial ocasionada pelo crescimento predatório do turismo. Desse modo, o objetivo dessa pesquisa é compreender as estratégias de resistência e oposição à desigualdade socioespacial dos movimentos sociais periféricos na cidade turística de Porto Seguro. A metodologia adotada consiste em uma abordagem qualitativa, coleta de dados por meio da entrevista semiestruturada e método de análise de conteúdo categorial. Os resultados apontam que as estratégias desses movimentos são, principalmente, por meio de intervenções culturais periféricas, educação popular e atos e manifestações públicas em prol da justiça territorial. </w:t>
      </w:r>
      <w:r w:rsidDel="00000000" w:rsidR="00000000" w:rsidRPr="00000000">
        <w:rPr>
          <w:rtl w:val="0"/>
        </w:rPr>
      </w:r>
    </w:p>
    <w:p w:rsidR="00000000" w:rsidDel="00000000" w:rsidP="00000000" w:rsidRDefault="00000000" w:rsidRPr="00000000" w14:paraId="00000010">
      <w:pPr>
        <w:spacing w:after="0" w:line="240" w:lineRule="auto"/>
        <w:rPr/>
      </w:pPr>
      <w:r w:rsidDel="00000000" w:rsidR="00000000" w:rsidRPr="00000000">
        <w:rPr>
          <w:rtl w:val="0"/>
        </w:rPr>
      </w:r>
    </w:p>
    <w:p w:rsidR="00000000" w:rsidDel="00000000" w:rsidP="00000000" w:rsidRDefault="00000000" w:rsidRPr="00000000" w14:paraId="00000011">
      <w:pPr>
        <w:spacing w:after="0" w:line="240" w:lineRule="auto"/>
        <w:rPr/>
      </w:pPr>
      <w:r w:rsidDel="00000000" w:rsidR="00000000" w:rsidRPr="00000000">
        <w:rPr>
          <w:b w:val="1"/>
          <w:rtl w:val="0"/>
        </w:rPr>
        <w:t xml:space="preserve">Palavras-chave</w:t>
      </w:r>
      <w:r w:rsidDel="00000000" w:rsidR="00000000" w:rsidRPr="00000000">
        <w:rPr>
          <w:rtl w:val="0"/>
        </w:rPr>
        <w:t xml:space="preserve">: Periferia. Movimentos Sociais. Segregacão Socioespacial. Turismo. Porto Seguro.</w:t>
      </w:r>
    </w:p>
    <w:p w:rsidR="00000000" w:rsidDel="00000000" w:rsidP="00000000" w:rsidRDefault="00000000" w:rsidRPr="00000000" w14:paraId="00000012">
      <w:pPr>
        <w:spacing w:after="0" w:line="360" w:lineRule="auto"/>
        <w:rPr/>
      </w:pPr>
      <w:r w:rsidDel="00000000" w:rsidR="00000000" w:rsidRPr="00000000">
        <w:rPr>
          <w:rtl w:val="0"/>
        </w:rPr>
      </w:r>
    </w:p>
    <w:p w:rsidR="00000000" w:rsidDel="00000000" w:rsidP="00000000" w:rsidRDefault="00000000" w:rsidRPr="00000000" w14:paraId="00000013">
      <w:pPr>
        <w:spacing w:after="0" w:line="360" w:lineRule="auto"/>
        <w:rPr/>
      </w:pPr>
      <w:r w:rsidDel="00000000" w:rsidR="00000000" w:rsidRPr="00000000">
        <w:rPr>
          <w:rtl w:val="0"/>
        </w:rPr>
      </w:r>
    </w:p>
    <w:p w:rsidR="00000000" w:rsidDel="00000000" w:rsidP="00000000" w:rsidRDefault="00000000" w:rsidRPr="00000000" w14:paraId="00000014">
      <w:pPr>
        <w:spacing w:after="0" w:line="360" w:lineRule="auto"/>
        <w:rPr/>
      </w:pPr>
      <w:r w:rsidDel="00000000" w:rsidR="00000000" w:rsidRPr="00000000">
        <w:rPr>
          <w:rtl w:val="0"/>
        </w:rPr>
      </w:r>
    </w:p>
    <w:p w:rsidR="00000000" w:rsidDel="00000000" w:rsidP="00000000" w:rsidRDefault="00000000" w:rsidRPr="00000000" w14:paraId="00000015">
      <w:pPr>
        <w:spacing w:after="0" w:line="360" w:lineRule="auto"/>
        <w:rPr/>
      </w:pPr>
      <w:r w:rsidDel="00000000" w:rsidR="00000000" w:rsidRPr="00000000">
        <w:rPr>
          <w:rtl w:val="0"/>
        </w:rPr>
      </w:r>
    </w:p>
    <w:p w:rsidR="00000000" w:rsidDel="00000000" w:rsidP="00000000" w:rsidRDefault="00000000" w:rsidRPr="00000000" w14:paraId="00000016">
      <w:pPr>
        <w:spacing w:after="0" w:line="360" w:lineRule="auto"/>
        <w:rPr/>
      </w:pPr>
      <w:r w:rsidDel="00000000" w:rsidR="00000000" w:rsidRPr="00000000">
        <w:rPr>
          <w:rtl w:val="0"/>
        </w:rPr>
      </w:r>
    </w:p>
    <w:p w:rsidR="00000000" w:rsidDel="00000000" w:rsidP="00000000" w:rsidRDefault="00000000" w:rsidRPr="00000000" w14:paraId="00000017">
      <w:pPr>
        <w:spacing w:after="0" w:line="360" w:lineRule="auto"/>
        <w:rPr>
          <w:sz w:val="24"/>
          <w:szCs w:val="24"/>
        </w:rPr>
      </w:pPr>
      <w:r w:rsidDel="00000000" w:rsidR="00000000" w:rsidRPr="00000000">
        <w:rPr>
          <w:b w:val="1"/>
          <w:sz w:val="24"/>
          <w:szCs w:val="24"/>
          <w:rtl w:val="0"/>
        </w:rPr>
        <w:t xml:space="preserve">1 INTRODUÇÃO</w:t>
      </w:r>
      <w:r w:rsidDel="00000000" w:rsidR="00000000" w:rsidRPr="00000000">
        <w:rPr>
          <w:rtl w:val="0"/>
        </w:rPr>
      </w:r>
    </w:p>
    <w:p w:rsidR="00000000" w:rsidDel="00000000" w:rsidP="00000000" w:rsidRDefault="00000000" w:rsidRPr="00000000" w14:paraId="00000018">
      <w:pPr>
        <w:spacing w:after="0"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19">
      <w:pPr>
        <w:spacing w:after="0" w:line="360" w:lineRule="auto"/>
        <w:ind w:left="0" w:firstLine="0"/>
        <w:jc w:val="both"/>
        <w:rPr>
          <w:sz w:val="24"/>
          <w:szCs w:val="24"/>
        </w:rPr>
      </w:pPr>
      <w:r w:rsidDel="00000000" w:rsidR="00000000" w:rsidRPr="00000000">
        <w:rPr>
          <w:sz w:val="24"/>
          <w:szCs w:val="24"/>
          <w:rtl w:val="0"/>
        </w:rPr>
        <w:tab/>
        <w:t xml:space="preserve">As periferias brasileiras comportam uma parte expressiva da população nacional, não obstante, são espaços de intensa efervescência cultural e interação social, marcadas pela forte presença de grupos étnicos, pessoas negras, de origem quilombola e indígena, majoritariamente feminina, provenientes do meio rural (Costa </w:t>
      </w:r>
      <w:r w:rsidDel="00000000" w:rsidR="00000000" w:rsidRPr="00000000">
        <w:rPr>
          <w:i w:val="1"/>
          <w:sz w:val="24"/>
          <w:szCs w:val="24"/>
          <w:rtl w:val="0"/>
        </w:rPr>
        <w:t xml:space="preserve">et al</w:t>
      </w:r>
      <w:r w:rsidDel="00000000" w:rsidR="00000000" w:rsidRPr="00000000">
        <w:rPr>
          <w:sz w:val="24"/>
          <w:szCs w:val="24"/>
          <w:rtl w:val="0"/>
        </w:rPr>
        <w:t xml:space="preserve">. 2023).</w:t>
      </w:r>
    </w:p>
    <w:p w:rsidR="00000000" w:rsidDel="00000000" w:rsidP="00000000" w:rsidRDefault="00000000" w:rsidRPr="00000000" w14:paraId="0000001A">
      <w:pPr>
        <w:spacing w:after="0" w:line="360" w:lineRule="auto"/>
        <w:ind w:left="0" w:firstLine="720"/>
        <w:jc w:val="both"/>
        <w:rPr>
          <w:sz w:val="24"/>
          <w:szCs w:val="24"/>
        </w:rPr>
      </w:pPr>
      <w:r w:rsidDel="00000000" w:rsidR="00000000" w:rsidRPr="00000000">
        <w:rPr>
          <w:sz w:val="24"/>
          <w:szCs w:val="24"/>
          <w:rtl w:val="0"/>
        </w:rPr>
        <w:t xml:space="preserve">Por outro lado, as periferias também são a materialização da segregação socioespacial, fruto da desigualdade econômica entre classes, bem como do preconceito em relação à representatividade dos menos favorecidos. Os grupos hegemônicos empresariais da indústria, do agronegócio ou mesmo do turismo sustentam um sistema capitalista por meio do mundo do trabalho que faz inflar os espaços vulneráveis e precários. O Estado neoliberal, por sua vez, colabora para sua marginalização, desestruturação e esquecimento, algo que favorece as mazelas sociais da violência e criminalidade nas periferias (Tanaka, 2006; Fontes, 2013; Harvey, 2014).</w:t>
      </w:r>
    </w:p>
    <w:p w:rsidR="00000000" w:rsidDel="00000000" w:rsidP="00000000" w:rsidRDefault="00000000" w:rsidRPr="00000000" w14:paraId="0000001B">
      <w:pPr>
        <w:spacing w:after="0" w:line="360" w:lineRule="auto"/>
        <w:ind w:left="0" w:firstLine="720"/>
        <w:jc w:val="both"/>
        <w:rPr>
          <w:sz w:val="24"/>
          <w:szCs w:val="24"/>
        </w:rPr>
      </w:pPr>
      <w:r w:rsidDel="00000000" w:rsidR="00000000" w:rsidRPr="00000000">
        <w:rPr>
          <w:sz w:val="24"/>
          <w:szCs w:val="24"/>
          <w:rtl w:val="0"/>
        </w:rPr>
        <w:t xml:space="preserve">É nessa perspectiva que surgem os movimentos populares de resistência nas periferias, indivíduos e grupos que se vêem esquecidos no meio social ou que são explorados por um sistema capitalista e se articulam no intuito de buscar novos rumos e caminhos para seus territórios, em uma espécie de busca por autonomia e justiça territorial (Lefebvre, 2001; Harvey, 2014)</w:t>
      </w:r>
    </w:p>
    <w:p w:rsidR="00000000" w:rsidDel="00000000" w:rsidP="00000000" w:rsidRDefault="00000000" w:rsidRPr="00000000" w14:paraId="0000001C">
      <w:pPr>
        <w:spacing w:after="0" w:line="360" w:lineRule="auto"/>
        <w:ind w:left="0" w:firstLine="720"/>
        <w:jc w:val="both"/>
        <w:rPr>
          <w:sz w:val="24"/>
          <w:szCs w:val="24"/>
        </w:rPr>
      </w:pPr>
      <w:r w:rsidDel="00000000" w:rsidR="00000000" w:rsidRPr="00000000">
        <w:rPr>
          <w:sz w:val="24"/>
          <w:szCs w:val="24"/>
          <w:rtl w:val="0"/>
        </w:rPr>
        <w:t xml:space="preserve">Essa é a realidade da cidade de Porto Seguro, no extremo sul do estado da Bahia, que expandiu seu tecido urbano por meio da atividade turística, a partir da década de 1990, com alto impacto sobre o meio ambiente, a cultura e a vida dos moradores locais, que atualmente são mão-de-obra dos agentes hegemônicos do turismo e habitam espaços periféricos, como o Complexo Baianão, maior periferia da cidade (Oliveira, 2022).</w:t>
      </w:r>
    </w:p>
    <w:p w:rsidR="00000000" w:rsidDel="00000000" w:rsidP="00000000" w:rsidRDefault="00000000" w:rsidRPr="00000000" w14:paraId="0000001D">
      <w:pPr>
        <w:spacing w:after="0" w:line="360" w:lineRule="auto"/>
        <w:ind w:left="0" w:firstLine="720"/>
        <w:jc w:val="both"/>
        <w:rPr>
          <w:sz w:val="24"/>
          <w:szCs w:val="24"/>
        </w:rPr>
      </w:pPr>
      <w:r w:rsidDel="00000000" w:rsidR="00000000" w:rsidRPr="00000000">
        <w:rPr>
          <w:sz w:val="24"/>
          <w:szCs w:val="24"/>
          <w:rtl w:val="0"/>
        </w:rPr>
        <w:t xml:space="preserve">Assim, surgiram os movimentos sociais periféricos, como o Ateliê Cultivo de Poesia; Batalha do Complexo; Brasil Chama África; Café </w:t>
      </w:r>
      <w:r w:rsidDel="00000000" w:rsidR="00000000" w:rsidRPr="00000000">
        <w:rPr>
          <w:sz w:val="24"/>
          <w:szCs w:val="24"/>
          <w:rtl w:val="0"/>
        </w:rPr>
        <w:t xml:space="preserve">dus</w:t>
      </w:r>
      <w:r w:rsidDel="00000000" w:rsidR="00000000" w:rsidRPr="00000000">
        <w:rPr>
          <w:sz w:val="24"/>
          <w:szCs w:val="24"/>
          <w:rtl w:val="0"/>
        </w:rPr>
        <w:t xml:space="preserve"> </w:t>
      </w:r>
      <w:r w:rsidDel="00000000" w:rsidR="00000000" w:rsidRPr="00000000">
        <w:rPr>
          <w:sz w:val="24"/>
          <w:szCs w:val="24"/>
          <w:rtl w:val="0"/>
        </w:rPr>
        <w:t xml:space="preserve">Pretus</w:t>
      </w:r>
      <w:r w:rsidDel="00000000" w:rsidR="00000000" w:rsidRPr="00000000">
        <w:rPr>
          <w:sz w:val="24"/>
          <w:szCs w:val="24"/>
          <w:rtl w:val="0"/>
        </w:rPr>
        <w:t xml:space="preserve">; Coletivo Jovem Muká </w:t>
      </w:r>
      <w:r w:rsidDel="00000000" w:rsidR="00000000" w:rsidRPr="00000000">
        <w:rPr>
          <w:sz w:val="24"/>
          <w:szCs w:val="24"/>
          <w:rtl w:val="0"/>
        </w:rPr>
        <w:t xml:space="preserve">Mukaú</w:t>
      </w:r>
      <w:r w:rsidDel="00000000" w:rsidR="00000000" w:rsidRPr="00000000">
        <w:rPr>
          <w:sz w:val="24"/>
          <w:szCs w:val="24"/>
          <w:rtl w:val="0"/>
        </w:rPr>
        <w:t xml:space="preserve">; Lambe Lambe Porto Seguro; Levante Popular da Juventude Porto Seguro; Movimento LGBTQIAPN+; Rua Juventude Anticapitalista e Sarau Odara que buscam resistir e retomar Porto Seguro.</w:t>
      </w:r>
    </w:p>
    <w:p w:rsidR="00000000" w:rsidDel="00000000" w:rsidP="00000000" w:rsidRDefault="00000000" w:rsidRPr="00000000" w14:paraId="0000001E">
      <w:pPr>
        <w:spacing w:after="0" w:line="360" w:lineRule="auto"/>
        <w:ind w:left="0" w:firstLine="720"/>
        <w:jc w:val="both"/>
        <w:rPr>
          <w:sz w:val="24"/>
          <w:szCs w:val="24"/>
        </w:rPr>
      </w:pPr>
      <w:r w:rsidDel="00000000" w:rsidR="00000000" w:rsidRPr="00000000">
        <w:rPr>
          <w:sz w:val="24"/>
          <w:szCs w:val="24"/>
          <w:rtl w:val="0"/>
        </w:rPr>
        <w:t xml:space="preserve">Nesse sentido, o objetivo deste estudo é compreender as estratégias de resistência e oposição à desigualdade socioespacial dos movimentos sociais periféricos na cidade turística de Porto Seguro. A pesquisa possui uma abordagem qualitativa, tendo como instrumento de coleta de dados a entrevista semiestruturada com os membros dos movimentos identificados e o método de análise de conteúdo categorial para interpretação e análise dos dados.</w:t>
      </w:r>
    </w:p>
    <w:p w:rsidR="00000000" w:rsidDel="00000000" w:rsidP="00000000" w:rsidRDefault="00000000" w:rsidRPr="00000000" w14:paraId="0000001F">
      <w:pPr>
        <w:spacing w:after="0" w:line="360" w:lineRule="auto"/>
        <w:ind w:left="0" w:firstLine="720"/>
        <w:jc w:val="both"/>
        <w:rPr>
          <w:sz w:val="24"/>
          <w:szCs w:val="24"/>
        </w:rPr>
      </w:pPr>
      <w:r w:rsidDel="00000000" w:rsidR="00000000" w:rsidRPr="00000000">
        <w:rPr>
          <w:sz w:val="24"/>
          <w:szCs w:val="24"/>
          <w:rtl w:val="0"/>
        </w:rPr>
        <w:t xml:space="preserve">O trabalho está dividido em seis seções, a seguir são apresentados as discussões e concepções acerca do termo periferia, logo após são discutidas as noções de resistência com base em autores marxistas, seguido pelos resultados da pesquisa e as considerações finais.</w:t>
      </w:r>
    </w:p>
    <w:p w:rsidR="00000000" w:rsidDel="00000000" w:rsidP="00000000" w:rsidRDefault="00000000" w:rsidRPr="00000000" w14:paraId="00000020">
      <w:pPr>
        <w:spacing w:after="0" w:line="360" w:lineRule="auto"/>
        <w:ind w:firstLine="851"/>
        <w:jc w:val="both"/>
        <w:rPr>
          <w:sz w:val="24"/>
          <w:szCs w:val="24"/>
        </w:rPr>
      </w:pPr>
      <w:r w:rsidDel="00000000" w:rsidR="00000000" w:rsidRPr="00000000">
        <w:rPr>
          <w:rtl w:val="0"/>
        </w:rPr>
      </w:r>
    </w:p>
    <w:p w:rsidR="00000000" w:rsidDel="00000000" w:rsidP="00000000" w:rsidRDefault="00000000" w:rsidRPr="00000000" w14:paraId="00000021">
      <w:pPr>
        <w:spacing w:after="0" w:line="360" w:lineRule="auto"/>
        <w:rPr>
          <w:b w:val="1"/>
          <w:sz w:val="24"/>
          <w:szCs w:val="24"/>
        </w:rPr>
      </w:pPr>
      <w:r w:rsidDel="00000000" w:rsidR="00000000" w:rsidRPr="00000000">
        <w:rPr>
          <w:b w:val="1"/>
          <w:sz w:val="24"/>
          <w:szCs w:val="24"/>
          <w:rtl w:val="0"/>
        </w:rPr>
        <w:t xml:space="preserve">2 O CONCEITO DE PERIFERIA</w:t>
      </w:r>
    </w:p>
    <w:p w:rsidR="00000000" w:rsidDel="00000000" w:rsidP="00000000" w:rsidRDefault="00000000" w:rsidRPr="00000000" w14:paraId="00000022">
      <w:pPr>
        <w:spacing w:after="0" w:line="360" w:lineRule="auto"/>
        <w:rPr>
          <w:b w:val="1"/>
          <w:sz w:val="24"/>
          <w:szCs w:val="24"/>
        </w:rPr>
      </w:pPr>
      <w:r w:rsidDel="00000000" w:rsidR="00000000" w:rsidRPr="00000000">
        <w:rPr>
          <w:rtl w:val="0"/>
        </w:rPr>
      </w:r>
    </w:p>
    <w:p w:rsidR="00000000" w:rsidDel="00000000" w:rsidP="00000000" w:rsidRDefault="00000000" w:rsidRPr="00000000" w14:paraId="00000023">
      <w:pPr>
        <w:spacing w:after="0" w:line="360" w:lineRule="auto"/>
        <w:ind w:firstLine="708.6614173228347"/>
        <w:jc w:val="both"/>
        <w:rPr>
          <w:sz w:val="24"/>
          <w:szCs w:val="24"/>
        </w:rPr>
      </w:pPr>
      <w:r w:rsidDel="00000000" w:rsidR="00000000" w:rsidRPr="00000000">
        <w:rPr>
          <w:sz w:val="24"/>
          <w:szCs w:val="24"/>
          <w:rtl w:val="0"/>
        </w:rPr>
        <w:t xml:space="preserve">O relatório </w:t>
      </w:r>
      <w:r w:rsidDel="00000000" w:rsidR="00000000" w:rsidRPr="00000000">
        <w:rPr>
          <w:i w:val="1"/>
          <w:sz w:val="24"/>
          <w:szCs w:val="24"/>
          <w:rtl w:val="0"/>
        </w:rPr>
        <w:t xml:space="preserve">World Population Prospects</w:t>
      </w:r>
      <w:r w:rsidDel="00000000" w:rsidR="00000000" w:rsidRPr="00000000">
        <w:rPr>
          <w:sz w:val="24"/>
          <w:szCs w:val="24"/>
          <w:rtl w:val="0"/>
        </w:rPr>
        <w:t xml:space="preserve"> 2022 prevê que a população mundial deverá alcançar a marca de 9,7 bilhões de pessoas, com a maior parte delas (cerca de 60%) morando em ambientes urbanos periféricos, de maneira a realçar as desigualdades e problemáticas das cidades (ORGANIZAÇÃO DAS NAÇÕES UNIDAS - ONU, 2022). Costa </w:t>
      </w:r>
      <w:r w:rsidDel="00000000" w:rsidR="00000000" w:rsidRPr="00000000">
        <w:rPr>
          <w:i w:val="1"/>
          <w:sz w:val="24"/>
          <w:szCs w:val="24"/>
          <w:rtl w:val="0"/>
        </w:rPr>
        <w:t xml:space="preserve">et al</w:t>
      </w:r>
      <w:r w:rsidDel="00000000" w:rsidR="00000000" w:rsidRPr="00000000">
        <w:rPr>
          <w:sz w:val="24"/>
          <w:szCs w:val="24"/>
          <w:rtl w:val="0"/>
        </w:rPr>
        <w:t xml:space="preserve">. (2023) nomeiam esse processo de urbanização da pobreza. Conforme o guia “Como Construir Cidades Mais Resilientes", as cidades estão em risco pelo crescimento da população urbana e desigualdades territoriais, que levam a habitação de áreas de risco, periferias e comunidades que convivem com a deterioração ou ausência de infraestruturas, padrões de construção e de vida inseguros. Desta forma, as pessoas mais pobres, habitantes dessas áreas, são os grupos sociais que sofrem os maiores impactos da ocorrência de desastres, em tendência de crescimento com as mudanças climáticas (ONU, 2022).</w:t>
      </w:r>
    </w:p>
    <w:p w:rsidR="00000000" w:rsidDel="00000000" w:rsidP="00000000" w:rsidRDefault="00000000" w:rsidRPr="00000000" w14:paraId="00000024">
      <w:pPr>
        <w:spacing w:after="0" w:line="360" w:lineRule="auto"/>
        <w:ind w:firstLine="708.6614173228347"/>
        <w:jc w:val="both"/>
        <w:rPr>
          <w:sz w:val="24"/>
          <w:szCs w:val="24"/>
        </w:rPr>
      </w:pPr>
      <w:r w:rsidDel="00000000" w:rsidR="00000000" w:rsidRPr="00000000">
        <w:rPr>
          <w:sz w:val="24"/>
          <w:szCs w:val="24"/>
          <w:rtl w:val="0"/>
        </w:rPr>
        <w:tab/>
        <w:t xml:space="preserve">Costa </w:t>
      </w:r>
      <w:r w:rsidDel="00000000" w:rsidR="00000000" w:rsidRPr="00000000">
        <w:rPr>
          <w:i w:val="1"/>
          <w:sz w:val="24"/>
          <w:szCs w:val="24"/>
          <w:rtl w:val="0"/>
        </w:rPr>
        <w:t xml:space="preserve">et al</w:t>
      </w:r>
      <w:r w:rsidDel="00000000" w:rsidR="00000000" w:rsidRPr="00000000">
        <w:rPr>
          <w:sz w:val="24"/>
          <w:szCs w:val="24"/>
          <w:rtl w:val="0"/>
        </w:rPr>
        <w:t xml:space="preserve">. (2023) explicam que a vulnerabilidade das pessoas que moram em assentamentos humanos está condicionada a fatores como condição econômica, idade, raça, lugar de moradia, ausência de oportunidades das instituições públicas e privadas e exploração social por parte de agentes hegemônicos.</w:t>
      </w:r>
    </w:p>
    <w:p w:rsidR="00000000" w:rsidDel="00000000" w:rsidP="00000000" w:rsidRDefault="00000000" w:rsidRPr="00000000" w14:paraId="00000025">
      <w:pPr>
        <w:spacing w:after="0" w:line="360" w:lineRule="auto"/>
        <w:ind w:firstLine="708"/>
        <w:jc w:val="both"/>
        <w:rPr>
          <w:sz w:val="24"/>
          <w:szCs w:val="24"/>
        </w:rPr>
      </w:pPr>
      <w:r w:rsidDel="00000000" w:rsidR="00000000" w:rsidRPr="00000000">
        <w:rPr>
          <w:sz w:val="24"/>
          <w:szCs w:val="24"/>
          <w:rtl w:val="0"/>
        </w:rPr>
        <w:t xml:space="preserve">Cabe aqui, portanto, uma reflexão sobre o conceito de periferia. Para Fontes (2013), sua conceituação envolve um sentido físico espacial do ambiente construído, assim como um sentido intangível e simbólico dos grupos que a compõem. Para o autor, “periferia significa fronteira, uma linha imaginária que demarca um espaço, que delimita a superfície ou um corpo. Pensar, portanto a periferia, significa admitir a existência do que está dentro e fora” (Fontes, 2013, p. 149). </w:t>
      </w:r>
    </w:p>
    <w:p w:rsidR="00000000" w:rsidDel="00000000" w:rsidP="00000000" w:rsidRDefault="00000000" w:rsidRPr="00000000" w14:paraId="00000026">
      <w:pPr>
        <w:spacing w:after="0" w:line="360" w:lineRule="auto"/>
        <w:ind w:firstLine="708"/>
        <w:jc w:val="both"/>
        <w:rPr>
          <w:sz w:val="24"/>
          <w:szCs w:val="24"/>
        </w:rPr>
      </w:pPr>
      <w:r w:rsidDel="00000000" w:rsidR="00000000" w:rsidRPr="00000000">
        <w:rPr>
          <w:sz w:val="24"/>
          <w:szCs w:val="24"/>
          <w:rtl w:val="0"/>
        </w:rPr>
        <w:t xml:space="preserve">Os constructos teóricos acerca do termo periferia têm ênfase em solo nacional a partir da segunda metade do século XX, com autores do campo das ciências sociais, antropologia, economia e literatura que passam adotar uma abordagem de pesquisa que compreende a realidade latino-americana e brasileira de uma formação social heterogênea, indígena, preta, rural, feminina, com passado colonial e características naturais que fazem do território exportador de matéria-prima, dessa forma, visto como subdesenvolvido na economia, sendo suas periferias distintas de outras periferias globais (Tanaka, 2006; Fontes, 2013).</w:t>
      </w:r>
    </w:p>
    <w:p w:rsidR="00000000" w:rsidDel="00000000" w:rsidP="00000000" w:rsidRDefault="00000000" w:rsidRPr="00000000" w14:paraId="00000027">
      <w:pPr>
        <w:spacing w:after="0" w:line="360" w:lineRule="auto"/>
        <w:ind w:firstLine="708"/>
        <w:jc w:val="both"/>
        <w:rPr>
          <w:sz w:val="24"/>
          <w:szCs w:val="24"/>
        </w:rPr>
      </w:pPr>
      <w:r w:rsidDel="00000000" w:rsidR="00000000" w:rsidRPr="00000000">
        <w:rPr>
          <w:sz w:val="24"/>
          <w:szCs w:val="24"/>
          <w:rtl w:val="0"/>
        </w:rPr>
        <w:t xml:space="preserve">A inserção do país em uma economia capitalista globalizada, com a entrada de empresas internacionais, fez de um lado nas cidades nacionais surgir novos meios tecnológicos urbanos provenientes dos centros empresariais e, por outro lado, a existência de culturas populares consideradas arcaicas e tradicionais, oriunda das origens históricas formadoras da nação, mas que nesse contexto culminaram na dicotomias novo e antigo, moderno e marginal que se revelam não somente no espaço físico, mas no meio simbólico cultural (Tanaka, 2006).</w:t>
      </w:r>
    </w:p>
    <w:p w:rsidR="00000000" w:rsidDel="00000000" w:rsidP="00000000" w:rsidRDefault="00000000" w:rsidRPr="00000000" w14:paraId="00000028">
      <w:pPr>
        <w:spacing w:after="0" w:line="360" w:lineRule="auto"/>
        <w:ind w:firstLine="708"/>
        <w:jc w:val="both"/>
        <w:rPr>
          <w:sz w:val="24"/>
          <w:szCs w:val="24"/>
        </w:rPr>
      </w:pPr>
      <w:r w:rsidDel="00000000" w:rsidR="00000000" w:rsidRPr="00000000">
        <w:rPr>
          <w:sz w:val="24"/>
          <w:szCs w:val="24"/>
          <w:rtl w:val="0"/>
        </w:rPr>
        <w:t xml:space="preserve">Reis (2021), a partir do pensamento de Antonio Gramsci, aponta que o país está na periferia do sistema capitalista, submetido ao poder político, cultural e econômico dos países centrais. Para o autor, aderiu-se o capitalismo sem a superação de relações sociais pré-capitalistas, mas com a incorporação dessas relações a esse sistema.</w:t>
      </w:r>
    </w:p>
    <w:p w:rsidR="00000000" w:rsidDel="00000000" w:rsidP="00000000" w:rsidRDefault="00000000" w:rsidRPr="00000000" w14:paraId="00000029">
      <w:pPr>
        <w:spacing w:after="0" w:line="360" w:lineRule="auto"/>
        <w:ind w:firstLine="708"/>
        <w:jc w:val="both"/>
        <w:rPr>
          <w:sz w:val="24"/>
          <w:szCs w:val="24"/>
        </w:rPr>
      </w:pPr>
      <w:r w:rsidDel="00000000" w:rsidR="00000000" w:rsidRPr="00000000">
        <w:rPr>
          <w:sz w:val="24"/>
          <w:szCs w:val="24"/>
          <w:rtl w:val="0"/>
        </w:rPr>
        <w:t xml:space="preserve">A dominação dos povos negros escravizados, trazidos do continente africano, a exterminação e escravização da população indígena, a auto afirmação dos senhores donos de terra e latifundiários revelam-se na contemporaneidade por meio de uma nova roupagem, carregada de passado, a partir de argumentos disfarçados de desenvolvimento e crescimento, porém somadas a novos grupos empresariais internacionais, que impactam essa população ainda vista como arcaica e pobre (Reis, 2021).</w:t>
      </w:r>
    </w:p>
    <w:p w:rsidR="00000000" w:rsidDel="00000000" w:rsidP="00000000" w:rsidRDefault="00000000" w:rsidRPr="00000000" w14:paraId="0000002A">
      <w:pPr>
        <w:spacing w:after="0" w:line="360" w:lineRule="auto"/>
        <w:ind w:firstLine="708"/>
        <w:jc w:val="both"/>
        <w:rPr>
          <w:sz w:val="24"/>
          <w:szCs w:val="24"/>
        </w:rPr>
      </w:pPr>
      <w:r w:rsidDel="00000000" w:rsidR="00000000" w:rsidRPr="00000000">
        <w:rPr>
          <w:sz w:val="24"/>
          <w:szCs w:val="24"/>
          <w:rtl w:val="0"/>
        </w:rPr>
        <w:t xml:space="preserve">Desse modo, para pensar a periferia nacional há de se considerar o urbano como meio revelador das dinâmicas de exploração capitalista, mas também dos preconceitos elitistas, em que os ditos desenvolvidos e modernos exploram os subdesenvolvidos e arcaicos através da força do trabalho de indivíduos, que ocupam cargos operacionais de menor remuneração, reproduzindo padrões colonialistas. Periferia parte da ausência do poder econômico de determinada população, contudo não é dissociada da origem sociocultural dos povos que a compõem (Fontes, 2013; Reis, 2021).</w:t>
      </w:r>
    </w:p>
    <w:p w:rsidR="00000000" w:rsidDel="00000000" w:rsidP="00000000" w:rsidRDefault="00000000" w:rsidRPr="00000000" w14:paraId="0000002B">
      <w:pPr>
        <w:spacing w:after="0" w:line="360" w:lineRule="auto"/>
        <w:ind w:firstLine="708"/>
        <w:jc w:val="both"/>
        <w:rPr>
          <w:sz w:val="24"/>
          <w:szCs w:val="24"/>
        </w:rPr>
      </w:pPr>
      <w:r w:rsidDel="00000000" w:rsidR="00000000" w:rsidRPr="00000000">
        <w:rPr>
          <w:sz w:val="24"/>
          <w:szCs w:val="24"/>
          <w:rtl w:val="0"/>
        </w:rPr>
        <w:t xml:space="preserve">A periferia surge, então, do que está à margem, fora do padrão elitista e eurocêntrico do que é imposto pelo Norte Global, os povos e culturas regionais, seus conhecimentos, tradições, espiritualidades e características que não se assemelham são considerados marginais; o que o indivíduo é, associado ao que tem, ou ao que não tem o coloca em uma posição marginal e periférica (Fontes, 2013; Menezes, Cavalcanti &amp; Silva, 2020; Reis, 2021).</w:t>
      </w:r>
    </w:p>
    <w:p w:rsidR="00000000" w:rsidDel="00000000" w:rsidP="00000000" w:rsidRDefault="00000000" w:rsidRPr="00000000" w14:paraId="0000002C">
      <w:pPr>
        <w:spacing w:after="0" w:line="360" w:lineRule="auto"/>
        <w:ind w:firstLine="708"/>
        <w:jc w:val="both"/>
        <w:rPr>
          <w:sz w:val="24"/>
          <w:szCs w:val="24"/>
        </w:rPr>
      </w:pPr>
      <w:r w:rsidDel="00000000" w:rsidR="00000000" w:rsidRPr="00000000">
        <w:rPr>
          <w:sz w:val="24"/>
          <w:szCs w:val="24"/>
          <w:rtl w:val="0"/>
        </w:rPr>
        <w:t xml:space="preserve">Nesse sentido, os países do Sul Global são vistos como periféricos pelos países do Norte Global, havendo a reprodução dessa perspectiva dentro dos próprios países marginalizados e seus territórios. Aqueles que se aproximam das características econômicas, sociais e culturais dos “desenvolvidos” são tidos como superiores, não obstante, territorializam-se em áreas privilegiadas da </w:t>
      </w:r>
      <w:r w:rsidDel="00000000" w:rsidR="00000000" w:rsidRPr="00000000">
        <w:rPr>
          <w:i w:val="1"/>
          <w:sz w:val="24"/>
          <w:szCs w:val="24"/>
          <w:rtl w:val="0"/>
        </w:rPr>
        <w:t xml:space="preserve">urbe,</w:t>
      </w:r>
      <w:r w:rsidDel="00000000" w:rsidR="00000000" w:rsidRPr="00000000">
        <w:rPr>
          <w:sz w:val="24"/>
          <w:szCs w:val="24"/>
          <w:rtl w:val="0"/>
        </w:rPr>
        <w:t xml:space="preserve"> ao passo que aqueles que simbolizam e vivem os aspectos regionais locais ressoam socialmente e urbanamente em forma de periferias, periféricos e marginalizados, sendo segregados (Menezes, Cavalcanti &amp; Silva, 2020). </w:t>
      </w:r>
    </w:p>
    <w:p w:rsidR="00000000" w:rsidDel="00000000" w:rsidP="00000000" w:rsidRDefault="00000000" w:rsidRPr="00000000" w14:paraId="0000002D">
      <w:pPr>
        <w:spacing w:after="0" w:line="360" w:lineRule="auto"/>
        <w:ind w:firstLine="708"/>
        <w:jc w:val="both"/>
        <w:rPr>
          <w:sz w:val="24"/>
          <w:szCs w:val="24"/>
        </w:rPr>
      </w:pPr>
      <w:r w:rsidDel="00000000" w:rsidR="00000000" w:rsidRPr="00000000">
        <w:rPr>
          <w:sz w:val="24"/>
          <w:szCs w:val="24"/>
          <w:rtl w:val="0"/>
        </w:rPr>
        <w:t xml:space="preserve">Para Jesus (2021), a periferia reflete a segregação física territorial das partes adotadas pelos agentes hegemônicos para os diversos usos e fins, contudo demonstra ainda as distâncias sociais, os preconceitos em relação aos grupos, a ausência de acesso à política, à educação, e a forma planejada para negar a cidadania a essas populações. </w:t>
      </w:r>
    </w:p>
    <w:p w:rsidR="00000000" w:rsidDel="00000000" w:rsidP="00000000" w:rsidRDefault="00000000" w:rsidRPr="00000000" w14:paraId="0000002E">
      <w:pPr>
        <w:spacing w:after="0" w:line="360" w:lineRule="auto"/>
        <w:ind w:firstLine="708"/>
        <w:jc w:val="both"/>
        <w:rPr>
          <w:sz w:val="24"/>
          <w:szCs w:val="24"/>
        </w:rPr>
      </w:pPr>
      <w:r w:rsidDel="00000000" w:rsidR="00000000" w:rsidRPr="00000000">
        <w:rPr>
          <w:sz w:val="24"/>
          <w:szCs w:val="24"/>
          <w:rtl w:val="0"/>
        </w:rPr>
        <w:t xml:space="preserve">Similar a isso, Reis (2021) confirma o uso da aparelhagem do Estado por parte dos que detêm o poder, no intuito de reafirmar essas divisões, por meio de articulações políticas, intervenções culturais e educacionais contraditórias, de forma que a exclusão social surge para estruturar uma ordem.  </w:t>
      </w:r>
    </w:p>
    <w:p w:rsidR="00000000" w:rsidDel="00000000" w:rsidP="00000000" w:rsidRDefault="00000000" w:rsidRPr="00000000" w14:paraId="0000002F">
      <w:pPr>
        <w:spacing w:after="0" w:line="360" w:lineRule="auto"/>
        <w:ind w:firstLine="708"/>
        <w:jc w:val="both"/>
        <w:rPr>
          <w:sz w:val="24"/>
          <w:szCs w:val="24"/>
        </w:rPr>
      </w:pPr>
      <w:r w:rsidDel="00000000" w:rsidR="00000000" w:rsidRPr="00000000">
        <w:rPr>
          <w:sz w:val="24"/>
          <w:szCs w:val="24"/>
          <w:rtl w:val="0"/>
        </w:rPr>
        <w:t xml:space="preserve">Dessa maneira, verifica-se o distanciamento daqueles que estão em posição de privilégio em relação aos que estão fora do padrão econômico, social e cultural de tudo o que é tido como hegemônico, assim se revela a desigualdade, o preconceito e a injustiça entre as classes (Jesus, 2021; Fontes, 2013). </w:t>
      </w:r>
    </w:p>
    <w:p w:rsidR="00000000" w:rsidDel="00000000" w:rsidP="00000000" w:rsidRDefault="00000000" w:rsidRPr="00000000" w14:paraId="00000030">
      <w:pPr>
        <w:spacing w:after="0" w:line="360" w:lineRule="auto"/>
        <w:ind w:firstLine="708"/>
        <w:jc w:val="both"/>
        <w:rPr>
          <w:color w:val="000000"/>
          <w:sz w:val="24"/>
          <w:szCs w:val="24"/>
          <w:highlight w:val="white"/>
        </w:rPr>
      </w:pPr>
      <w:r w:rsidDel="00000000" w:rsidR="00000000" w:rsidRPr="00000000">
        <w:rPr>
          <w:sz w:val="24"/>
          <w:szCs w:val="24"/>
          <w:rtl w:val="0"/>
        </w:rPr>
        <w:t xml:space="preserve">Na atualidade, o padrão centro-periferia cede lugar às múltiplas centralidades, espaços de uso do capital, com características socioculturais validadas pelos grupos hegemônicos, e múltiplas periferias, espaços de marginalização econômica e sociocultural. A configuração das cidades pelo grupos de poder conforme seu interesse; o rearranjo através de programas habitacionais organizados pelo Estado e a ocupação de áreas pela população pobre e socioculturalmente similar criam abismos não somente espaciais, mas simbólicos e sociais (Fontes, 2013; Reis, 2021)</w:t>
      </w:r>
      <w:r w:rsidDel="00000000" w:rsidR="00000000" w:rsidRPr="00000000">
        <w:rPr>
          <w:rtl w:val="0"/>
        </w:rPr>
      </w:r>
    </w:p>
    <w:p w:rsidR="00000000" w:rsidDel="00000000" w:rsidP="00000000" w:rsidRDefault="00000000" w:rsidRPr="00000000" w14:paraId="00000031">
      <w:pPr>
        <w:spacing w:after="0" w:line="360" w:lineRule="auto"/>
        <w:ind w:firstLine="851"/>
        <w:jc w:val="both"/>
        <w:rPr>
          <w:color w:val="000000"/>
          <w:sz w:val="24"/>
          <w:szCs w:val="24"/>
          <w:highlight w:val="white"/>
        </w:rPr>
      </w:pPr>
      <w:r w:rsidDel="00000000" w:rsidR="00000000" w:rsidRPr="00000000">
        <w:rPr>
          <w:rtl w:val="0"/>
        </w:rPr>
      </w:r>
    </w:p>
    <w:p w:rsidR="00000000" w:rsidDel="00000000" w:rsidP="00000000" w:rsidRDefault="00000000" w:rsidRPr="00000000" w14:paraId="00000032">
      <w:pPr>
        <w:spacing w:after="0" w:line="360" w:lineRule="auto"/>
        <w:rPr>
          <w:b w:val="1"/>
          <w:sz w:val="24"/>
          <w:szCs w:val="24"/>
        </w:rPr>
      </w:pPr>
      <w:r w:rsidDel="00000000" w:rsidR="00000000" w:rsidRPr="00000000">
        <w:rPr>
          <w:b w:val="1"/>
          <w:sz w:val="24"/>
          <w:szCs w:val="24"/>
          <w:rtl w:val="0"/>
        </w:rPr>
        <w:t xml:space="preserve">3 AS RESISTÊNCIAS E MOVIMENTOS CONTRA-HEGEMÔNICOS DAS PERIFERIAS</w:t>
      </w:r>
    </w:p>
    <w:p w:rsidR="00000000" w:rsidDel="00000000" w:rsidP="00000000" w:rsidRDefault="00000000" w:rsidRPr="00000000" w14:paraId="00000033">
      <w:pPr>
        <w:spacing w:after="0" w:line="360" w:lineRule="auto"/>
        <w:rPr>
          <w:sz w:val="24"/>
          <w:szCs w:val="24"/>
        </w:rPr>
      </w:pPr>
      <w:r w:rsidDel="00000000" w:rsidR="00000000" w:rsidRPr="00000000">
        <w:rPr>
          <w:rtl w:val="0"/>
        </w:rPr>
      </w:r>
    </w:p>
    <w:p w:rsidR="00000000" w:rsidDel="00000000" w:rsidP="00000000" w:rsidRDefault="00000000" w:rsidRPr="00000000" w14:paraId="00000034">
      <w:pPr>
        <w:spacing w:after="0" w:line="360" w:lineRule="auto"/>
        <w:ind w:firstLine="708.6614173228347"/>
        <w:jc w:val="both"/>
        <w:rPr>
          <w:sz w:val="24"/>
          <w:szCs w:val="24"/>
        </w:rPr>
      </w:pPr>
      <w:r w:rsidDel="00000000" w:rsidR="00000000" w:rsidRPr="00000000">
        <w:rPr>
          <w:sz w:val="24"/>
          <w:szCs w:val="24"/>
          <w:rtl w:val="0"/>
        </w:rPr>
        <w:t xml:space="preserve">Para Harvey (2014), a vida comunitária foi desintegrada e as atividades de comum sobrevivência foram mercantilizadas, as vilas cederam lugar aos subúrbios, as rodovias, os apartamentos, bairros inteiros foram demolidos e reprojetados, as periferias surgiram e as culturas foram subalternizadas, algo que segundo ele provoca “inevitáveis sentimentos de perda” (Harvey, 2014, p. 12).</w:t>
      </w:r>
    </w:p>
    <w:p w:rsidR="00000000" w:rsidDel="00000000" w:rsidP="00000000" w:rsidRDefault="00000000" w:rsidRPr="00000000" w14:paraId="00000035">
      <w:pPr>
        <w:spacing w:after="0" w:line="360" w:lineRule="auto"/>
        <w:ind w:firstLine="708.6614173228347"/>
        <w:jc w:val="both"/>
        <w:rPr>
          <w:sz w:val="24"/>
          <w:szCs w:val="24"/>
        </w:rPr>
      </w:pPr>
      <w:r w:rsidDel="00000000" w:rsidR="00000000" w:rsidRPr="00000000">
        <w:rPr>
          <w:sz w:val="24"/>
          <w:szCs w:val="24"/>
          <w:rtl w:val="0"/>
        </w:rPr>
        <w:t xml:space="preserve">Esse sentimento de perda leva ao que o autor chama de cidadania insurgente, relacionado às lutas pela configuração das características da vida urbana. Algo que “tem inspirado muitas pessoas a buscar algum tipo de resposta a um capitalismo internacional brutalmente liberalizante que vem intensificando sua agressão às qualidades da vida cotidiana” (Harvey, 2014, p. 14).</w:t>
      </w:r>
    </w:p>
    <w:p w:rsidR="00000000" w:rsidDel="00000000" w:rsidP="00000000" w:rsidRDefault="00000000" w:rsidRPr="00000000" w14:paraId="00000036">
      <w:pPr>
        <w:spacing w:after="0" w:line="360" w:lineRule="auto"/>
        <w:ind w:firstLine="720"/>
        <w:jc w:val="both"/>
        <w:rPr>
          <w:sz w:val="24"/>
          <w:szCs w:val="24"/>
        </w:rPr>
      </w:pPr>
      <w:r w:rsidDel="00000000" w:rsidR="00000000" w:rsidRPr="00000000">
        <w:rPr>
          <w:sz w:val="24"/>
          <w:szCs w:val="24"/>
          <w:rtl w:val="0"/>
        </w:rPr>
        <w:t xml:space="preserve">Assim, os movimentos de luta pela cidade surgem como uma súplica de uma cidade disfuncional, feita por aqueles que são os mais atingidos:  oriundos de bairros pobres e periféricos, o proletariado, que David Harvey nomeia como precariado, pessoas negras, em especial as mulheres, pessoas sem teto e a comunidade LGBTQIAPN+ (Harvey, 2014).</w:t>
      </w:r>
    </w:p>
    <w:p w:rsidR="00000000" w:rsidDel="00000000" w:rsidP="00000000" w:rsidRDefault="00000000" w:rsidRPr="00000000" w14:paraId="00000037">
      <w:pPr>
        <w:spacing w:after="0" w:line="360" w:lineRule="auto"/>
        <w:ind w:firstLine="720"/>
        <w:jc w:val="both"/>
        <w:rPr>
          <w:sz w:val="24"/>
          <w:szCs w:val="24"/>
        </w:rPr>
      </w:pPr>
      <w:r w:rsidDel="00000000" w:rsidR="00000000" w:rsidRPr="00000000">
        <w:rPr>
          <w:sz w:val="24"/>
          <w:szCs w:val="24"/>
          <w:rtl w:val="0"/>
        </w:rPr>
        <w:t xml:space="preserve">Lefebvre (2001) afirma ser premente pensar novamente a cidade, sob novas bases e novos fundamentos revolucionários, por um outro homem: o homem da sociedade urbana. Sobre esse homem que fará a revolução urbana, Henri Lefebvre menciona como a principal característica ser aquele que vive a vida social, o cotidiano complexo das cidades, o trabalhador e proletariado, conhecedor das mazelas reais da cidade. São pessoas que podem propor, abrir e testar novos caminhos, bem como podem também fracassar e aprender com isso, podem iniciar a revolução individualmente e somar forças em grupo (Lefebvre, 2001).</w:t>
      </w:r>
    </w:p>
    <w:p w:rsidR="00000000" w:rsidDel="00000000" w:rsidP="00000000" w:rsidRDefault="00000000" w:rsidRPr="00000000" w14:paraId="00000038">
      <w:pPr>
        <w:spacing w:after="0" w:line="360" w:lineRule="auto"/>
        <w:jc w:val="both"/>
        <w:rPr>
          <w:sz w:val="24"/>
          <w:szCs w:val="24"/>
        </w:rPr>
      </w:pPr>
      <w:r w:rsidDel="00000000" w:rsidR="00000000" w:rsidRPr="00000000">
        <w:rPr>
          <w:sz w:val="24"/>
          <w:szCs w:val="24"/>
          <w:rtl w:val="0"/>
        </w:rPr>
        <w:tab/>
        <w:t xml:space="preserve">Segundo o autor, apenas os grupos de classes oprimidas e segregadas serão capazes de promover a justiça social. Não obstante, “as classes sociais capazes de iniciativas revolucionárias podem se encarregar das, e levar até a sua plena realização, solução para os problemas urbanos” (Lefebvre, 2001, p. 113).  </w:t>
      </w:r>
    </w:p>
    <w:p w:rsidR="00000000" w:rsidDel="00000000" w:rsidP="00000000" w:rsidRDefault="00000000" w:rsidRPr="00000000" w14:paraId="00000039">
      <w:pPr>
        <w:spacing w:after="0" w:line="360" w:lineRule="auto"/>
        <w:jc w:val="both"/>
        <w:rPr>
          <w:sz w:val="24"/>
          <w:szCs w:val="24"/>
        </w:rPr>
      </w:pPr>
      <w:r w:rsidDel="00000000" w:rsidR="00000000" w:rsidRPr="00000000">
        <w:rPr>
          <w:sz w:val="24"/>
          <w:szCs w:val="24"/>
          <w:rtl w:val="0"/>
        </w:rPr>
        <w:tab/>
        <w:t xml:space="preserve">Esses movimentos revolucionários tratam de abolir as estratégias e ideologias dos grupos dominantes e buscam dar centralidade e poder à voz popular, descentralizando a decisão dos núcleos opressores capitalistas, promovem a integração social e trazem um horizonte para as periferias (Lefebvre, 2001).</w:t>
      </w:r>
    </w:p>
    <w:p w:rsidR="00000000" w:rsidDel="00000000" w:rsidP="00000000" w:rsidRDefault="00000000" w:rsidRPr="00000000" w14:paraId="0000003A">
      <w:pPr>
        <w:spacing w:after="0" w:line="360" w:lineRule="auto"/>
        <w:ind w:firstLine="720"/>
        <w:jc w:val="both"/>
        <w:rPr>
          <w:sz w:val="24"/>
          <w:szCs w:val="24"/>
        </w:rPr>
      </w:pPr>
      <w:r w:rsidDel="00000000" w:rsidR="00000000" w:rsidRPr="00000000">
        <w:rPr>
          <w:sz w:val="24"/>
          <w:szCs w:val="24"/>
          <w:rtl w:val="0"/>
        </w:rPr>
        <w:t xml:space="preserve">Nas cidades turísticas massificadas ou com propostas de desenvolvimento massivo dessa atividade vem surgindo movimentos revolucionários, liderados em muitos casos por indivíduos oprimidos pela hegemonia empresarial, que se rebelam ou negam a proposta contraditória de desenvolvimento na busca de uma outra perspectiva espacial e sociocultural (Porto, 2019; Felix; Souza, 2023).</w:t>
      </w:r>
    </w:p>
    <w:p w:rsidR="00000000" w:rsidDel="00000000" w:rsidP="00000000" w:rsidRDefault="00000000" w:rsidRPr="00000000" w14:paraId="0000003B">
      <w:pPr>
        <w:spacing w:after="0" w:line="360" w:lineRule="auto"/>
        <w:ind w:firstLine="708.6614173228347"/>
        <w:jc w:val="both"/>
        <w:rPr>
          <w:sz w:val="24"/>
          <w:szCs w:val="24"/>
        </w:rPr>
      </w:pPr>
      <w:r w:rsidDel="00000000" w:rsidR="00000000" w:rsidRPr="00000000">
        <w:rPr>
          <w:sz w:val="24"/>
          <w:szCs w:val="24"/>
          <w:rtl w:val="0"/>
        </w:rPr>
        <w:t xml:space="preserve">Porto (2019) relata sobre os movimentos de resistência de comunidades quilombolas de cidades turísticas do Baixo Sul Baiano, como Itacaré, Maraú, Cairu e Valença que sofrem pressão dos agentes hegemônicos do turismo, de empreendimentos estrangeiros com o apoio de políticos que tentam invadir seus territórios, mas que encontram parte da população articulada que se une em associações para pressionar os órgãos públicos, no intuito de não conceder licenças para construção de empreendimentos e assim conseguir a demarcação do território quilombola. </w:t>
      </w:r>
    </w:p>
    <w:p w:rsidR="00000000" w:rsidDel="00000000" w:rsidP="00000000" w:rsidRDefault="00000000" w:rsidRPr="00000000" w14:paraId="0000003C">
      <w:pPr>
        <w:spacing w:after="0" w:line="360" w:lineRule="auto"/>
        <w:ind w:firstLine="708.6614173228347"/>
        <w:jc w:val="both"/>
        <w:rPr>
          <w:sz w:val="24"/>
          <w:szCs w:val="24"/>
        </w:rPr>
      </w:pPr>
      <w:r w:rsidDel="00000000" w:rsidR="00000000" w:rsidRPr="00000000">
        <w:rPr>
          <w:sz w:val="24"/>
          <w:szCs w:val="24"/>
          <w:rtl w:val="0"/>
        </w:rPr>
        <w:t xml:space="preserve">Já no Rio de Janeiro, o Projeto Porto Maravilha, na região portuária da cidade, historicamente habitada pela população negra vinda do continente africano, busca cooptar os espaços, remover a população tradicional e apagar as narrativas históricas para uma refuncionalização urbana, em função do turismo, na localidade da Pequena África. Por outro lado, encontra a resistência da comunidade, que se faz por meio de associação de moradores, que reivindicam seus espaços política e socialmente; grupos culturais que manifestam suas vivências e reivindicações por meio das artes, luta contra o branqueamento do território, contra especulação imobiliária a partir da valorização da identidade local (Ribeiro, 2014).</w:t>
      </w:r>
    </w:p>
    <w:p w:rsidR="00000000" w:rsidDel="00000000" w:rsidP="00000000" w:rsidRDefault="00000000" w:rsidRPr="00000000" w14:paraId="0000003D">
      <w:pPr>
        <w:spacing w:after="0" w:line="360" w:lineRule="auto"/>
        <w:ind w:firstLine="708.6614173228347"/>
        <w:jc w:val="both"/>
        <w:rPr>
          <w:sz w:val="24"/>
          <w:szCs w:val="24"/>
        </w:rPr>
      </w:pPr>
      <w:r w:rsidDel="00000000" w:rsidR="00000000" w:rsidRPr="00000000">
        <w:rPr>
          <w:sz w:val="24"/>
          <w:szCs w:val="24"/>
          <w:rtl w:val="0"/>
        </w:rPr>
        <w:t xml:space="preserve">Nesse sentido, uma outra forma de resistência popular, segundo Pinassi (2023) é a reafirmação da cultura e do patrimônio, seja ele material ou imaterial, dos símbolos que tem real significado para esses indivíduos. Assim o capitalismo que ora buscou eliminar ou modificar os significados da população para uma refuncionalização turística é confrontado pelas tradições e pelo enfrentamento através da cultura por parte da população (Pinassi, 2023).</w:t>
      </w:r>
    </w:p>
    <w:p w:rsidR="00000000" w:rsidDel="00000000" w:rsidP="00000000" w:rsidRDefault="00000000" w:rsidRPr="00000000" w14:paraId="0000003E">
      <w:pPr>
        <w:spacing w:after="0" w:line="360" w:lineRule="auto"/>
        <w:ind w:firstLine="708.6614173228347"/>
        <w:jc w:val="both"/>
        <w:rPr>
          <w:sz w:val="24"/>
          <w:szCs w:val="24"/>
        </w:rPr>
      </w:pPr>
      <w:r w:rsidDel="00000000" w:rsidR="00000000" w:rsidRPr="00000000">
        <w:rPr>
          <w:sz w:val="24"/>
          <w:szCs w:val="24"/>
          <w:rtl w:val="0"/>
        </w:rPr>
        <w:t xml:space="preserve">Por meio da cultura, grupos periféricos de cidades turísticas, que historicamente eram vistos enquanto uma cultura subalternizada, mudam as rotas e como forma de resistência fazem dela um novo modelo de representação. Dessa maneira, surgem iniciativas como o afroturismo, com eventos direcionados à cultura negra, caminhadas que apresentam as cidades e os elementos históricos a partir do olhar do povo negro, sendo abertas ao turista e voltados principalmente para a população negra, marginalizada e periférica. Iniciativas de grupos periféricos, que resistem ao turismo capitalista e predatório por meio do próprio turismo, com outras bases, por intermédio da cultura (Santos </w:t>
      </w:r>
      <w:r w:rsidDel="00000000" w:rsidR="00000000" w:rsidRPr="00000000">
        <w:rPr>
          <w:i w:val="1"/>
          <w:sz w:val="24"/>
          <w:szCs w:val="24"/>
          <w:rtl w:val="0"/>
        </w:rPr>
        <w:t xml:space="preserve">et al</w:t>
      </w:r>
      <w:r w:rsidDel="00000000" w:rsidR="00000000" w:rsidRPr="00000000">
        <w:rPr>
          <w:sz w:val="24"/>
          <w:szCs w:val="24"/>
          <w:rtl w:val="0"/>
        </w:rPr>
        <w:t xml:space="preserve">. 2022).</w:t>
      </w:r>
    </w:p>
    <w:p w:rsidR="00000000" w:rsidDel="00000000" w:rsidP="00000000" w:rsidRDefault="00000000" w:rsidRPr="00000000" w14:paraId="0000003F">
      <w:pPr>
        <w:spacing w:after="0" w:line="360" w:lineRule="auto"/>
        <w:ind w:firstLine="708.6614173228347"/>
        <w:jc w:val="both"/>
        <w:rPr>
          <w:sz w:val="24"/>
          <w:szCs w:val="24"/>
        </w:rPr>
      </w:pPr>
      <w:r w:rsidDel="00000000" w:rsidR="00000000" w:rsidRPr="00000000">
        <w:rPr>
          <w:sz w:val="24"/>
          <w:szCs w:val="24"/>
          <w:rtl w:val="0"/>
        </w:rPr>
        <w:tab/>
        <w:t xml:space="preserve">Em outros casos, os movimentos de resistência apresentam-se como uma revolução urbana através da própria gestão do turismo que é reivindicada pela comunidade e se dá por novas modalidades de turismo, como o Turismo de Base Comunitária (TBC), afirma Santos </w:t>
      </w:r>
      <w:r w:rsidDel="00000000" w:rsidR="00000000" w:rsidRPr="00000000">
        <w:rPr>
          <w:i w:val="1"/>
          <w:sz w:val="24"/>
          <w:szCs w:val="24"/>
          <w:rtl w:val="0"/>
        </w:rPr>
        <w:t xml:space="preserve">et al</w:t>
      </w:r>
      <w:r w:rsidDel="00000000" w:rsidR="00000000" w:rsidRPr="00000000">
        <w:rPr>
          <w:sz w:val="24"/>
          <w:szCs w:val="24"/>
          <w:rtl w:val="0"/>
        </w:rPr>
        <w:t xml:space="preserve">. (2022) em cidades do Ceará; Monteiro (2017) em Paraty, no Rio de Janeiro e; Mendonça </w:t>
      </w:r>
      <w:r w:rsidDel="00000000" w:rsidR="00000000" w:rsidRPr="00000000">
        <w:rPr>
          <w:i w:val="1"/>
          <w:sz w:val="24"/>
          <w:szCs w:val="24"/>
          <w:rtl w:val="0"/>
        </w:rPr>
        <w:t xml:space="preserve">et al</w:t>
      </w:r>
      <w:r w:rsidDel="00000000" w:rsidR="00000000" w:rsidRPr="00000000">
        <w:rPr>
          <w:sz w:val="24"/>
          <w:szCs w:val="24"/>
          <w:rtl w:val="0"/>
        </w:rPr>
        <w:t xml:space="preserve">. (2021) em Angra dos Reis e em Ubatuba. </w:t>
      </w:r>
    </w:p>
    <w:p w:rsidR="00000000" w:rsidDel="00000000" w:rsidP="00000000" w:rsidRDefault="00000000" w:rsidRPr="00000000" w14:paraId="00000040">
      <w:pPr>
        <w:spacing w:after="0" w:line="360" w:lineRule="auto"/>
        <w:ind w:firstLine="708.6614173228347"/>
        <w:jc w:val="both"/>
        <w:rPr>
          <w:sz w:val="24"/>
          <w:szCs w:val="24"/>
        </w:rPr>
      </w:pPr>
      <w:r w:rsidDel="00000000" w:rsidR="00000000" w:rsidRPr="00000000">
        <w:rPr>
          <w:sz w:val="24"/>
          <w:szCs w:val="24"/>
          <w:rtl w:val="0"/>
        </w:rPr>
        <w:tab/>
        <w:t xml:space="preserve">O TBC nesses casos funciona como controle territorial pelos próprios moradores, de modo a proporcionar a esses grupos historicamente marginalizados autonomia econômica, social e política, sendo um movimento que compartilha dos princípios de uma revolução urbana e movimento revolucionário de resistência (Santos </w:t>
      </w:r>
      <w:r w:rsidDel="00000000" w:rsidR="00000000" w:rsidRPr="00000000">
        <w:rPr>
          <w:i w:val="1"/>
          <w:sz w:val="24"/>
          <w:szCs w:val="24"/>
          <w:rtl w:val="0"/>
        </w:rPr>
        <w:t xml:space="preserve">et al</w:t>
      </w:r>
      <w:r w:rsidDel="00000000" w:rsidR="00000000" w:rsidRPr="00000000">
        <w:rPr>
          <w:sz w:val="24"/>
          <w:szCs w:val="24"/>
          <w:rtl w:val="0"/>
        </w:rPr>
        <w:t xml:space="preserve">. 2022; Monteiro, 2017; Mendonça </w:t>
      </w:r>
      <w:r w:rsidDel="00000000" w:rsidR="00000000" w:rsidRPr="00000000">
        <w:rPr>
          <w:i w:val="1"/>
          <w:sz w:val="24"/>
          <w:szCs w:val="24"/>
          <w:rtl w:val="0"/>
        </w:rPr>
        <w:t xml:space="preserve">et al</w:t>
      </w:r>
      <w:r w:rsidDel="00000000" w:rsidR="00000000" w:rsidRPr="00000000">
        <w:rPr>
          <w:sz w:val="24"/>
          <w:szCs w:val="24"/>
          <w:rtl w:val="0"/>
        </w:rPr>
        <w:t xml:space="preserve">., 2021).</w:t>
      </w:r>
    </w:p>
    <w:p w:rsidR="00000000" w:rsidDel="00000000" w:rsidP="00000000" w:rsidRDefault="00000000" w:rsidRPr="00000000" w14:paraId="00000041">
      <w:pPr>
        <w:spacing w:after="0" w:line="360" w:lineRule="auto"/>
        <w:rPr>
          <w:sz w:val="24"/>
          <w:szCs w:val="24"/>
        </w:rPr>
      </w:pPr>
      <w:r w:rsidDel="00000000" w:rsidR="00000000" w:rsidRPr="00000000">
        <w:rPr>
          <w:rtl w:val="0"/>
        </w:rPr>
      </w:r>
    </w:p>
    <w:p w:rsidR="00000000" w:rsidDel="00000000" w:rsidP="00000000" w:rsidRDefault="00000000" w:rsidRPr="00000000" w14:paraId="00000042">
      <w:pPr>
        <w:spacing w:after="0" w:line="360" w:lineRule="auto"/>
        <w:rPr>
          <w:b w:val="1"/>
          <w:sz w:val="24"/>
          <w:szCs w:val="24"/>
        </w:rPr>
      </w:pPr>
      <w:r w:rsidDel="00000000" w:rsidR="00000000" w:rsidRPr="00000000">
        <w:rPr>
          <w:b w:val="1"/>
          <w:sz w:val="24"/>
          <w:szCs w:val="24"/>
          <w:rtl w:val="0"/>
        </w:rPr>
        <w:t xml:space="preserve">4 METODOLOGIA</w:t>
      </w:r>
    </w:p>
    <w:p w:rsidR="00000000" w:rsidDel="00000000" w:rsidP="00000000" w:rsidRDefault="00000000" w:rsidRPr="00000000" w14:paraId="00000043">
      <w:pPr>
        <w:spacing w:after="0" w:line="360" w:lineRule="auto"/>
        <w:rPr>
          <w:b w:val="1"/>
          <w:sz w:val="24"/>
          <w:szCs w:val="24"/>
        </w:rPr>
      </w:pPr>
      <w:r w:rsidDel="00000000" w:rsidR="00000000" w:rsidRPr="00000000">
        <w:rPr>
          <w:rtl w:val="0"/>
        </w:rPr>
      </w:r>
    </w:p>
    <w:p w:rsidR="00000000" w:rsidDel="00000000" w:rsidP="00000000" w:rsidRDefault="00000000" w:rsidRPr="00000000" w14:paraId="00000044">
      <w:pPr>
        <w:spacing w:after="0" w:line="360" w:lineRule="auto"/>
        <w:ind w:firstLine="851"/>
        <w:jc w:val="both"/>
        <w:rPr>
          <w:sz w:val="24"/>
          <w:szCs w:val="24"/>
        </w:rPr>
      </w:pPr>
      <w:r w:rsidDel="00000000" w:rsidR="00000000" w:rsidRPr="00000000">
        <w:rPr>
          <w:sz w:val="24"/>
          <w:szCs w:val="24"/>
          <w:rtl w:val="0"/>
        </w:rPr>
        <w:t xml:space="preserve">O </w:t>
      </w:r>
      <w:r w:rsidDel="00000000" w:rsidR="00000000" w:rsidRPr="00000000">
        <w:rPr>
          <w:i w:val="1"/>
          <w:sz w:val="24"/>
          <w:szCs w:val="24"/>
          <w:rtl w:val="0"/>
        </w:rPr>
        <w:t xml:space="preserve">locus </w:t>
      </w:r>
      <w:r w:rsidDel="00000000" w:rsidR="00000000" w:rsidRPr="00000000">
        <w:rPr>
          <w:sz w:val="24"/>
          <w:szCs w:val="24"/>
          <w:rtl w:val="0"/>
        </w:rPr>
        <w:t xml:space="preserve">de estudo se deu na cidade de Porto Seguro, com 181.000 mil habitantes (IBGE, 2024) no extremo sul do estado da Bahia, devido a sua relevância como segundo principal destino turístico indutor do estado e um dos destinos mais visitados do país. O município desenvolve a atividade turística desde 1990 sobre meandros do turismo massivo, algo que compeliu no estímulo e formação de periferias locais e aumento da desigualdade social (Oliveira, 2022)</w:t>
      </w:r>
    </w:p>
    <w:p w:rsidR="00000000" w:rsidDel="00000000" w:rsidP="00000000" w:rsidRDefault="00000000" w:rsidRPr="00000000" w14:paraId="00000045">
      <w:pPr>
        <w:spacing w:after="0" w:line="360" w:lineRule="auto"/>
        <w:ind w:firstLine="851"/>
        <w:jc w:val="both"/>
        <w:rPr>
          <w:sz w:val="24"/>
          <w:szCs w:val="24"/>
        </w:rPr>
      </w:pPr>
      <w:r w:rsidDel="00000000" w:rsidR="00000000" w:rsidRPr="00000000">
        <w:rPr>
          <w:sz w:val="24"/>
          <w:szCs w:val="24"/>
          <w:rtl w:val="0"/>
        </w:rPr>
        <w:t xml:space="preserve">Na cidade, o foco do estudo recaiu sobre 10 movimentos sociais periféricos de resistência a desigualdade social provocada pelo turismo dentro do Complexo Baianão, um conjunto de 9 bairros (</w:t>
      </w:r>
      <w:r w:rsidDel="00000000" w:rsidR="00000000" w:rsidRPr="00000000">
        <w:rPr>
          <w:sz w:val="24"/>
          <w:szCs w:val="24"/>
          <w:rtl w:val="0"/>
        </w:rPr>
        <w:t xml:space="preserve">Casas Novas, Frei Calixto, Mercado do Povo, Paraguai, Parque Ecológico, Vila Valdete, Vila Jardim, Vila Vitória e Vila Parracho)</w:t>
      </w:r>
      <w:r w:rsidDel="00000000" w:rsidR="00000000" w:rsidRPr="00000000">
        <w:rPr>
          <w:rFonts w:ascii="Arial" w:cs="Arial" w:eastAsia="Arial" w:hAnsi="Arial"/>
          <w:sz w:val="24"/>
          <w:szCs w:val="24"/>
          <w:rtl w:val="0"/>
        </w:rPr>
        <w:t xml:space="preserve"> </w:t>
      </w:r>
      <w:r w:rsidDel="00000000" w:rsidR="00000000" w:rsidRPr="00000000">
        <w:rPr>
          <w:sz w:val="24"/>
          <w:szCs w:val="24"/>
          <w:rtl w:val="0"/>
        </w:rPr>
        <w:t xml:space="preserve">que representam a maior região periférica de Porto Seguro, com aproximadamente 60 mil habitantes. Local que ao mesmo tempo comporta características históricas, sociais e culturais simbólicas para seus moradores (Oliveira, 2022). </w:t>
      </w:r>
    </w:p>
    <w:p w:rsidR="00000000" w:rsidDel="00000000" w:rsidP="00000000" w:rsidRDefault="00000000" w:rsidRPr="00000000" w14:paraId="00000046">
      <w:pPr>
        <w:spacing w:after="0" w:line="360" w:lineRule="auto"/>
        <w:ind w:firstLine="851"/>
        <w:jc w:val="both"/>
        <w:rPr>
          <w:sz w:val="24"/>
          <w:szCs w:val="24"/>
        </w:rPr>
      </w:pPr>
      <w:r w:rsidDel="00000000" w:rsidR="00000000" w:rsidRPr="00000000">
        <w:rPr>
          <w:sz w:val="24"/>
          <w:szCs w:val="24"/>
          <w:rtl w:val="0"/>
        </w:rPr>
        <w:t xml:space="preserve">É uma pesquisa descritiva e exploratória com a abordagem qualitativa, sob a perspectiva teórico-filosófica do materialismo histórico dialético ancorada em estudos epistemologicamente marxistas. </w:t>
      </w:r>
    </w:p>
    <w:p w:rsidR="00000000" w:rsidDel="00000000" w:rsidP="00000000" w:rsidRDefault="00000000" w:rsidRPr="00000000" w14:paraId="00000047">
      <w:pPr>
        <w:spacing w:after="0" w:line="360" w:lineRule="auto"/>
        <w:ind w:firstLine="851"/>
        <w:jc w:val="both"/>
        <w:rPr>
          <w:sz w:val="24"/>
          <w:szCs w:val="24"/>
        </w:rPr>
      </w:pPr>
      <w:r w:rsidDel="00000000" w:rsidR="00000000" w:rsidRPr="00000000">
        <w:rPr>
          <w:sz w:val="24"/>
          <w:szCs w:val="24"/>
          <w:rtl w:val="0"/>
        </w:rPr>
        <w:t xml:space="preserve">O instrumento de coleta de dados foi a entrevista semiestruturada realizada com os 10 movimentos de resistência atuantes no Complexo Baianão em Porto Seguro, sendo eles: </w:t>
      </w:r>
      <w:r w:rsidDel="00000000" w:rsidR="00000000" w:rsidRPr="00000000">
        <w:rPr>
          <w:sz w:val="24"/>
          <w:szCs w:val="24"/>
          <w:rtl w:val="0"/>
        </w:rPr>
        <w:t xml:space="preserve">Ateliê Cultivo de Poesia, Batalha do Complexo, Brasil Chama África, Café </w:t>
      </w:r>
      <w:r w:rsidDel="00000000" w:rsidR="00000000" w:rsidRPr="00000000">
        <w:rPr>
          <w:sz w:val="24"/>
          <w:szCs w:val="24"/>
          <w:rtl w:val="0"/>
        </w:rPr>
        <w:t xml:space="preserve">dus</w:t>
      </w:r>
      <w:r w:rsidDel="00000000" w:rsidR="00000000" w:rsidRPr="00000000">
        <w:rPr>
          <w:sz w:val="24"/>
          <w:szCs w:val="24"/>
          <w:rtl w:val="0"/>
        </w:rPr>
        <w:t xml:space="preserve"> </w:t>
      </w:r>
      <w:r w:rsidDel="00000000" w:rsidR="00000000" w:rsidRPr="00000000">
        <w:rPr>
          <w:sz w:val="24"/>
          <w:szCs w:val="24"/>
          <w:rtl w:val="0"/>
        </w:rPr>
        <w:t xml:space="preserve">Pretus</w:t>
      </w:r>
      <w:r w:rsidDel="00000000" w:rsidR="00000000" w:rsidRPr="00000000">
        <w:rPr>
          <w:sz w:val="24"/>
          <w:szCs w:val="24"/>
          <w:rtl w:val="0"/>
        </w:rPr>
        <w:t xml:space="preserve">, Coletivo Jovem Muká </w:t>
      </w:r>
      <w:r w:rsidDel="00000000" w:rsidR="00000000" w:rsidRPr="00000000">
        <w:rPr>
          <w:sz w:val="24"/>
          <w:szCs w:val="24"/>
          <w:rtl w:val="0"/>
        </w:rPr>
        <w:t xml:space="preserve">Mukaú</w:t>
      </w:r>
      <w:r w:rsidDel="00000000" w:rsidR="00000000" w:rsidRPr="00000000">
        <w:rPr>
          <w:sz w:val="24"/>
          <w:szCs w:val="24"/>
          <w:rtl w:val="0"/>
        </w:rPr>
        <w:t xml:space="preserve">, Lambe Lambe Porto Seguro, Levante Popular da Juventude Porto Seguro, Movimento LGBTQIAPN+, Rua Juventude Anticapitalista e Sarau Odara. As entrevistas com os representantes desses movimentos aconteceram entre os dias 10 a 30 de setembro de 2024.</w:t>
      </w:r>
    </w:p>
    <w:p w:rsidR="00000000" w:rsidDel="00000000" w:rsidP="00000000" w:rsidRDefault="00000000" w:rsidRPr="00000000" w14:paraId="00000048">
      <w:pPr>
        <w:spacing w:after="0" w:line="360" w:lineRule="auto"/>
        <w:ind w:firstLine="851"/>
        <w:jc w:val="both"/>
        <w:rPr>
          <w:sz w:val="24"/>
          <w:szCs w:val="24"/>
        </w:rPr>
      </w:pPr>
      <w:r w:rsidDel="00000000" w:rsidR="00000000" w:rsidRPr="00000000">
        <w:rPr>
          <w:sz w:val="24"/>
          <w:szCs w:val="24"/>
          <w:rtl w:val="0"/>
        </w:rPr>
        <w:t xml:space="preserve">Para a análise das informações foi utilizada a técnica da análise de conteúdo categorial de Bardin (2016), a partir da transcrição, categorização e interpretação das entrevistas. </w:t>
      </w:r>
      <w:r w:rsidDel="00000000" w:rsidR="00000000" w:rsidRPr="00000000">
        <w:rPr>
          <w:rtl w:val="0"/>
        </w:rPr>
      </w:r>
    </w:p>
    <w:p w:rsidR="00000000" w:rsidDel="00000000" w:rsidP="00000000" w:rsidRDefault="00000000" w:rsidRPr="00000000" w14:paraId="00000049">
      <w:pPr>
        <w:spacing w:after="0" w:line="360" w:lineRule="auto"/>
        <w:rPr>
          <w:b w:val="1"/>
          <w:sz w:val="24"/>
          <w:szCs w:val="24"/>
        </w:rPr>
      </w:pPr>
      <w:r w:rsidDel="00000000" w:rsidR="00000000" w:rsidRPr="00000000">
        <w:rPr>
          <w:rtl w:val="0"/>
        </w:rPr>
      </w:r>
    </w:p>
    <w:p w:rsidR="00000000" w:rsidDel="00000000" w:rsidP="00000000" w:rsidRDefault="00000000" w:rsidRPr="00000000" w14:paraId="0000004A">
      <w:pPr>
        <w:spacing w:after="0" w:line="360" w:lineRule="auto"/>
        <w:rPr>
          <w:b w:val="1"/>
          <w:sz w:val="24"/>
          <w:szCs w:val="24"/>
        </w:rPr>
      </w:pPr>
      <w:r w:rsidDel="00000000" w:rsidR="00000000" w:rsidRPr="00000000">
        <w:rPr>
          <w:b w:val="1"/>
          <w:sz w:val="24"/>
          <w:szCs w:val="24"/>
          <w:rtl w:val="0"/>
        </w:rPr>
        <w:t xml:space="preserve">5 RESULTADOS E DISCUSSÃO</w:t>
      </w:r>
    </w:p>
    <w:p w:rsidR="00000000" w:rsidDel="00000000" w:rsidP="00000000" w:rsidRDefault="00000000" w:rsidRPr="00000000" w14:paraId="0000004B">
      <w:pPr>
        <w:spacing w:after="0" w:line="360" w:lineRule="auto"/>
        <w:rPr>
          <w:b w:val="1"/>
          <w:sz w:val="24"/>
          <w:szCs w:val="24"/>
        </w:rPr>
      </w:pPr>
      <w:r w:rsidDel="00000000" w:rsidR="00000000" w:rsidRPr="00000000">
        <w:rPr>
          <w:rtl w:val="0"/>
        </w:rPr>
      </w:r>
    </w:p>
    <w:p w:rsidR="00000000" w:rsidDel="00000000" w:rsidP="00000000" w:rsidRDefault="00000000" w:rsidRPr="00000000" w14:paraId="0000004C">
      <w:pPr>
        <w:spacing w:after="0" w:line="360" w:lineRule="auto"/>
        <w:jc w:val="both"/>
        <w:rPr>
          <w:sz w:val="24"/>
          <w:szCs w:val="24"/>
        </w:rPr>
      </w:pPr>
      <w:r w:rsidDel="00000000" w:rsidR="00000000" w:rsidRPr="00000000">
        <w:rPr>
          <w:sz w:val="24"/>
          <w:szCs w:val="24"/>
          <w:rtl w:val="0"/>
        </w:rPr>
        <w:tab/>
        <w:t xml:space="preserve">O quadro 1 resume as perspectivas e ações dos movimentos de resistência no Complexo Baianão em Porto Seguro.</w:t>
      </w:r>
    </w:p>
    <w:p w:rsidR="00000000" w:rsidDel="00000000" w:rsidP="00000000" w:rsidRDefault="00000000" w:rsidRPr="00000000" w14:paraId="0000004D">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04E">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F">
      <w:pPr>
        <w:pStyle w:val="Heading5"/>
        <w:spacing w:after="0" w:before="0" w:line="360" w:lineRule="auto"/>
        <w:jc w:val="center"/>
        <w:rPr>
          <w:b w:val="0"/>
        </w:rPr>
      </w:pPr>
      <w:bookmarkStart w:colFirst="0" w:colLast="0" w:name="_heading=h.locznjdtogti" w:id="0"/>
      <w:bookmarkEnd w:id="0"/>
      <w:r w:rsidDel="00000000" w:rsidR="00000000" w:rsidRPr="00000000">
        <w:rPr>
          <w:b w:val="0"/>
          <w:rtl w:val="0"/>
        </w:rPr>
        <w:t xml:space="preserve">Quadro 1 - Síntese das realidades e estratégias dos movimentos revolucionários insurgentes </w:t>
      </w:r>
    </w:p>
    <w:sdt>
      <w:sdtPr>
        <w:lock w:val="contentLocked"/>
        <w:tag w:val="goog_rdk_0"/>
      </w:sdtPr>
      <w:sdtContent>
        <w:tbl>
          <w:tblPr>
            <w:tblStyle w:val="Table1"/>
            <w:tblW w:w="9358.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19.6666666666665"/>
            <w:gridCol w:w="3119.6666666666665"/>
            <w:gridCol w:w="3119.6666666666665"/>
            <w:tblGridChange w:id="0">
              <w:tblGrid>
                <w:gridCol w:w="3119.6666666666665"/>
                <w:gridCol w:w="3119.6666666666665"/>
                <w:gridCol w:w="3119.6666666666665"/>
              </w:tblGrid>
            </w:tblGridChange>
          </w:tblGrid>
          <w:tr>
            <w:trPr>
              <w:cantSplit w:val="0"/>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050">
                <w:pPr>
                  <w:widowControl w:val="0"/>
                  <w:spacing w:after="0" w:line="240" w:lineRule="auto"/>
                  <w:jc w:val="center"/>
                  <w:rPr>
                    <w:b w:val="1"/>
                    <w:sz w:val="20"/>
                    <w:szCs w:val="20"/>
                  </w:rPr>
                </w:pPr>
                <w:r w:rsidDel="00000000" w:rsidR="00000000" w:rsidRPr="00000000">
                  <w:rPr>
                    <w:b w:val="1"/>
                    <w:sz w:val="20"/>
                    <w:szCs w:val="20"/>
                    <w:rtl w:val="0"/>
                  </w:rPr>
                  <w:t xml:space="preserve">Movimento</w:t>
                </w:r>
              </w:p>
            </w:tc>
            <w:tc>
              <w:tcPr>
                <w:shd w:fill="b7b7b7" w:val="clear"/>
                <w:tcMar>
                  <w:top w:w="100.0" w:type="dxa"/>
                  <w:left w:w="100.0" w:type="dxa"/>
                  <w:bottom w:w="100.0" w:type="dxa"/>
                  <w:right w:w="100.0" w:type="dxa"/>
                </w:tcMar>
                <w:vAlign w:val="top"/>
              </w:tcPr>
              <w:p w:rsidR="00000000" w:rsidDel="00000000" w:rsidP="00000000" w:rsidRDefault="00000000" w:rsidRPr="00000000" w14:paraId="00000051">
                <w:pPr>
                  <w:widowControl w:val="0"/>
                  <w:spacing w:after="0" w:line="240" w:lineRule="auto"/>
                  <w:jc w:val="center"/>
                  <w:rPr>
                    <w:b w:val="1"/>
                    <w:sz w:val="20"/>
                    <w:szCs w:val="20"/>
                  </w:rPr>
                </w:pPr>
                <w:r w:rsidDel="00000000" w:rsidR="00000000" w:rsidRPr="00000000">
                  <w:rPr>
                    <w:b w:val="1"/>
                    <w:sz w:val="20"/>
                    <w:szCs w:val="20"/>
                    <w:rtl w:val="0"/>
                  </w:rPr>
                  <w:t xml:space="preserve">Realidades da periferia</w:t>
                </w:r>
              </w:p>
            </w:tc>
            <w:tc>
              <w:tcPr>
                <w:shd w:fill="b7b7b7" w:val="clear"/>
                <w:tcMar>
                  <w:top w:w="100.0" w:type="dxa"/>
                  <w:left w:w="100.0" w:type="dxa"/>
                  <w:bottom w:w="100.0" w:type="dxa"/>
                  <w:right w:w="100.0" w:type="dxa"/>
                </w:tcMar>
                <w:vAlign w:val="top"/>
              </w:tcPr>
              <w:p w:rsidR="00000000" w:rsidDel="00000000" w:rsidP="00000000" w:rsidRDefault="00000000" w:rsidRPr="00000000" w14:paraId="00000052">
                <w:pPr>
                  <w:widowControl w:val="0"/>
                  <w:spacing w:after="0" w:line="240" w:lineRule="auto"/>
                  <w:jc w:val="center"/>
                  <w:rPr>
                    <w:b w:val="1"/>
                    <w:sz w:val="20"/>
                    <w:szCs w:val="20"/>
                  </w:rPr>
                </w:pPr>
                <w:r w:rsidDel="00000000" w:rsidR="00000000" w:rsidRPr="00000000">
                  <w:rPr>
                    <w:b w:val="1"/>
                    <w:sz w:val="20"/>
                    <w:szCs w:val="20"/>
                    <w:rtl w:val="0"/>
                  </w:rPr>
                  <w:t xml:space="preserve">Estratégias de resistência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after="0" w:line="240" w:lineRule="auto"/>
                  <w:jc w:val="both"/>
                  <w:rPr>
                    <w:sz w:val="20"/>
                    <w:szCs w:val="20"/>
                  </w:rPr>
                </w:pPr>
                <w:r w:rsidDel="00000000" w:rsidR="00000000" w:rsidRPr="00000000">
                  <w:rPr>
                    <w:sz w:val="20"/>
                    <w:szCs w:val="20"/>
                    <w:rtl w:val="0"/>
                  </w:rPr>
                  <w:t xml:space="preserve">Ateliê Cultivo de Poesia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after="0" w:line="240" w:lineRule="auto"/>
                  <w:jc w:val="both"/>
                  <w:rPr>
                    <w:sz w:val="20"/>
                    <w:szCs w:val="20"/>
                  </w:rPr>
                </w:pPr>
                <w:r w:rsidDel="00000000" w:rsidR="00000000" w:rsidRPr="00000000">
                  <w:rPr>
                    <w:sz w:val="20"/>
                    <w:szCs w:val="20"/>
                    <w:rtl w:val="0"/>
                  </w:rPr>
                  <w:t xml:space="preserve">Ausência de espaços de lazer e arte; violência com a população preta e periférica.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after="0" w:line="240" w:lineRule="auto"/>
                  <w:jc w:val="both"/>
                  <w:rPr>
                    <w:sz w:val="20"/>
                    <w:szCs w:val="20"/>
                  </w:rPr>
                </w:pPr>
                <w:r w:rsidDel="00000000" w:rsidR="00000000" w:rsidRPr="00000000">
                  <w:rPr>
                    <w:sz w:val="20"/>
                    <w:szCs w:val="20"/>
                    <w:rtl w:val="0"/>
                  </w:rPr>
                  <w:t xml:space="preserve">Educação artística através da poesia; debate e conscientização sociopolítica por meio da poesia.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after="0" w:line="240" w:lineRule="auto"/>
                  <w:jc w:val="both"/>
                  <w:rPr>
                    <w:sz w:val="20"/>
                    <w:szCs w:val="20"/>
                  </w:rPr>
                </w:pPr>
                <w:r w:rsidDel="00000000" w:rsidR="00000000" w:rsidRPr="00000000">
                  <w:rPr>
                    <w:sz w:val="20"/>
                    <w:szCs w:val="20"/>
                    <w:rtl w:val="0"/>
                  </w:rPr>
                  <w:t xml:space="preserve">Batalha do Complexo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after="0" w:line="240" w:lineRule="auto"/>
                  <w:jc w:val="both"/>
                  <w:rPr>
                    <w:sz w:val="20"/>
                    <w:szCs w:val="20"/>
                  </w:rPr>
                </w:pPr>
                <w:r w:rsidDel="00000000" w:rsidR="00000000" w:rsidRPr="00000000">
                  <w:rPr>
                    <w:sz w:val="20"/>
                    <w:szCs w:val="20"/>
                    <w:rtl w:val="0"/>
                  </w:rPr>
                  <w:t xml:space="preserve">Racismo; distanciamento físico e social; violência e criminalidade.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after="0" w:line="240" w:lineRule="auto"/>
                  <w:jc w:val="both"/>
                  <w:rPr>
                    <w:sz w:val="20"/>
                    <w:szCs w:val="20"/>
                  </w:rPr>
                </w:pPr>
                <w:r w:rsidDel="00000000" w:rsidR="00000000" w:rsidRPr="00000000">
                  <w:rPr>
                    <w:sz w:val="20"/>
                    <w:szCs w:val="20"/>
                    <w:rtl w:val="0"/>
                  </w:rPr>
                  <w:t xml:space="preserve">Resgate de jovens e crianças através da cultura hip-hop; Exposição da realidade periférica por meio das rimas; autonomia e empoderamento da população periférica.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after="0" w:lineRule="auto"/>
                  <w:jc w:val="both"/>
                  <w:rPr>
                    <w:sz w:val="20"/>
                    <w:szCs w:val="20"/>
                  </w:rPr>
                </w:pPr>
                <w:r w:rsidDel="00000000" w:rsidR="00000000" w:rsidRPr="00000000">
                  <w:rPr>
                    <w:sz w:val="20"/>
                    <w:szCs w:val="20"/>
                    <w:rtl w:val="0"/>
                  </w:rPr>
                  <w:t xml:space="preserve">Brasil Chama África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after="0" w:line="240" w:lineRule="auto"/>
                  <w:jc w:val="both"/>
                  <w:rPr>
                    <w:sz w:val="20"/>
                    <w:szCs w:val="20"/>
                  </w:rPr>
                </w:pPr>
                <w:r w:rsidDel="00000000" w:rsidR="00000000" w:rsidRPr="00000000">
                  <w:rPr>
                    <w:sz w:val="20"/>
                    <w:szCs w:val="20"/>
                    <w:rtl w:val="0"/>
                  </w:rPr>
                  <w:t xml:space="preserve">Racismo e violência dos empresários e turistas; branqueamento do território; violência policial.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after="0" w:line="240" w:lineRule="auto"/>
                  <w:jc w:val="both"/>
                  <w:rPr>
                    <w:sz w:val="20"/>
                    <w:szCs w:val="20"/>
                  </w:rPr>
                </w:pPr>
                <w:r w:rsidDel="00000000" w:rsidR="00000000" w:rsidRPr="00000000">
                  <w:rPr>
                    <w:sz w:val="20"/>
                    <w:szCs w:val="20"/>
                    <w:rtl w:val="0"/>
                  </w:rPr>
                  <w:t xml:space="preserve">Articulação de denúncias para apoio a vítimas de racismo no turismo; manifestações palestras e oficinas voltadas ao povo negro e periférico sobre sua origem e seus direitos.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after="0" w:lineRule="auto"/>
                  <w:jc w:val="both"/>
                  <w:rPr>
                    <w:sz w:val="20"/>
                    <w:szCs w:val="20"/>
                  </w:rPr>
                </w:pPr>
                <w:r w:rsidDel="00000000" w:rsidR="00000000" w:rsidRPr="00000000">
                  <w:rPr>
                    <w:sz w:val="20"/>
                    <w:szCs w:val="20"/>
                    <w:rtl w:val="0"/>
                  </w:rPr>
                  <w:t xml:space="preserve">Café </w:t>
                </w:r>
                <w:r w:rsidDel="00000000" w:rsidR="00000000" w:rsidRPr="00000000">
                  <w:rPr>
                    <w:sz w:val="20"/>
                    <w:szCs w:val="20"/>
                    <w:rtl w:val="0"/>
                  </w:rPr>
                  <w:t xml:space="preserve">dus</w:t>
                </w:r>
                <w:r w:rsidDel="00000000" w:rsidR="00000000" w:rsidRPr="00000000">
                  <w:rPr>
                    <w:sz w:val="20"/>
                    <w:szCs w:val="20"/>
                    <w:rtl w:val="0"/>
                  </w:rPr>
                  <w:t xml:space="preserve"> </w:t>
                </w:r>
                <w:r w:rsidDel="00000000" w:rsidR="00000000" w:rsidRPr="00000000">
                  <w:rPr>
                    <w:sz w:val="20"/>
                    <w:szCs w:val="20"/>
                    <w:rtl w:val="0"/>
                  </w:rPr>
                  <w:t xml:space="preserve">Pretus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after="0" w:line="240" w:lineRule="auto"/>
                  <w:jc w:val="both"/>
                  <w:rPr>
                    <w:sz w:val="20"/>
                    <w:szCs w:val="20"/>
                  </w:rPr>
                </w:pPr>
                <w:r w:rsidDel="00000000" w:rsidR="00000000" w:rsidRPr="00000000">
                  <w:rPr>
                    <w:sz w:val="20"/>
                    <w:szCs w:val="20"/>
                    <w:rtl w:val="0"/>
                  </w:rPr>
                  <w:t xml:space="preserve">Turistas enquanto protagonistas do território; ausência de espaços em que a população negra e periférica se sinta confortável.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after="0" w:line="240" w:lineRule="auto"/>
                  <w:jc w:val="both"/>
                  <w:rPr>
                    <w:sz w:val="20"/>
                    <w:szCs w:val="20"/>
                  </w:rPr>
                </w:pPr>
                <w:r w:rsidDel="00000000" w:rsidR="00000000" w:rsidRPr="00000000">
                  <w:rPr>
                    <w:sz w:val="20"/>
                    <w:szCs w:val="20"/>
                    <w:rtl w:val="0"/>
                  </w:rPr>
                  <w:t xml:space="preserve">Proporcionar espaço de acolhimento e protagonismo para pessoas negras e periféricas.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after="0" w:lineRule="auto"/>
                  <w:jc w:val="both"/>
                  <w:rPr>
                    <w:sz w:val="20"/>
                    <w:szCs w:val="20"/>
                  </w:rPr>
                </w:pPr>
                <w:r w:rsidDel="00000000" w:rsidR="00000000" w:rsidRPr="00000000">
                  <w:rPr>
                    <w:sz w:val="20"/>
                    <w:szCs w:val="20"/>
                    <w:rtl w:val="0"/>
                  </w:rPr>
                  <w:t xml:space="preserve">Coletivo Jovem Muká </w:t>
                </w:r>
                <w:r w:rsidDel="00000000" w:rsidR="00000000" w:rsidRPr="00000000">
                  <w:rPr>
                    <w:sz w:val="20"/>
                    <w:szCs w:val="20"/>
                    <w:rtl w:val="0"/>
                  </w:rPr>
                  <w:t xml:space="preserve">Mukaú</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after="0" w:line="240" w:lineRule="auto"/>
                  <w:jc w:val="both"/>
                  <w:rPr>
                    <w:sz w:val="20"/>
                    <w:szCs w:val="20"/>
                  </w:rPr>
                </w:pPr>
                <w:r w:rsidDel="00000000" w:rsidR="00000000" w:rsidRPr="00000000">
                  <w:rPr>
                    <w:sz w:val="20"/>
                    <w:szCs w:val="20"/>
                    <w:rtl w:val="0"/>
                  </w:rPr>
                  <w:t xml:space="preserve">Racismo ambiental nas periferias; especulação imobiliária; trabalho exploratório no turismo.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after="0" w:line="240" w:lineRule="auto"/>
                  <w:jc w:val="both"/>
                  <w:rPr>
                    <w:sz w:val="20"/>
                    <w:szCs w:val="20"/>
                  </w:rPr>
                </w:pPr>
                <w:r w:rsidDel="00000000" w:rsidR="00000000" w:rsidRPr="00000000">
                  <w:rPr>
                    <w:sz w:val="20"/>
                    <w:szCs w:val="20"/>
                    <w:rtl w:val="0"/>
                  </w:rPr>
                  <w:t xml:space="preserve">Ativismo e educação ambiental anticapitalista com jovens e crianças de espaços periféricos.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after="0" w:lineRule="auto"/>
                  <w:jc w:val="both"/>
                  <w:rPr>
                    <w:sz w:val="20"/>
                    <w:szCs w:val="20"/>
                  </w:rPr>
                </w:pPr>
                <w:r w:rsidDel="00000000" w:rsidR="00000000" w:rsidRPr="00000000">
                  <w:rPr>
                    <w:sz w:val="20"/>
                    <w:szCs w:val="20"/>
                    <w:rtl w:val="0"/>
                  </w:rPr>
                  <w:t xml:space="preserve">Levante Popular da Juventude - Porto Seguro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after="0" w:line="240" w:lineRule="auto"/>
                  <w:jc w:val="both"/>
                  <w:rPr>
                    <w:sz w:val="20"/>
                    <w:szCs w:val="20"/>
                  </w:rPr>
                </w:pPr>
                <w:r w:rsidDel="00000000" w:rsidR="00000000" w:rsidRPr="00000000">
                  <w:rPr>
                    <w:sz w:val="20"/>
                    <w:szCs w:val="20"/>
                    <w:rtl w:val="0"/>
                  </w:rPr>
                  <w:t xml:space="preserve">Violência contra os jovens; falta de acesso a serviços básicos, como educação e saúde.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after="0" w:line="240" w:lineRule="auto"/>
                  <w:jc w:val="both"/>
                  <w:rPr>
                    <w:sz w:val="20"/>
                    <w:szCs w:val="20"/>
                  </w:rPr>
                </w:pPr>
                <w:r w:rsidDel="00000000" w:rsidR="00000000" w:rsidRPr="00000000">
                  <w:rPr>
                    <w:sz w:val="20"/>
                    <w:szCs w:val="20"/>
                    <w:rtl w:val="0"/>
                  </w:rPr>
                  <w:t xml:space="preserve">Educação popular e cursos gratuitos de capacitação e mobilização no Complexo Baianão; enfrentamento por meio de manifestações e denúncias do avanço do capitalismo predatório.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after="0" w:lineRule="auto"/>
                  <w:jc w:val="both"/>
                  <w:rPr>
                    <w:sz w:val="20"/>
                    <w:szCs w:val="20"/>
                  </w:rPr>
                </w:pPr>
                <w:r w:rsidDel="00000000" w:rsidR="00000000" w:rsidRPr="00000000">
                  <w:rPr>
                    <w:sz w:val="20"/>
                    <w:szCs w:val="20"/>
                    <w:rtl w:val="0"/>
                  </w:rPr>
                  <w:t xml:space="preserve">Movimento Lambe Lambe Porto Seguro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after="0" w:line="240" w:lineRule="auto"/>
                  <w:jc w:val="both"/>
                  <w:rPr>
                    <w:sz w:val="20"/>
                    <w:szCs w:val="20"/>
                  </w:rPr>
                </w:pPr>
                <w:r w:rsidDel="00000000" w:rsidR="00000000" w:rsidRPr="00000000">
                  <w:rPr>
                    <w:sz w:val="20"/>
                    <w:szCs w:val="20"/>
                    <w:rtl w:val="0"/>
                  </w:rPr>
                  <w:t xml:space="preserve">Invisibilidade sociocultural.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after="0" w:line="240" w:lineRule="auto"/>
                  <w:jc w:val="both"/>
                  <w:rPr>
                    <w:sz w:val="20"/>
                    <w:szCs w:val="20"/>
                  </w:rPr>
                </w:pPr>
                <w:r w:rsidDel="00000000" w:rsidR="00000000" w:rsidRPr="00000000">
                  <w:rPr>
                    <w:sz w:val="20"/>
                    <w:szCs w:val="20"/>
                    <w:rtl w:val="0"/>
                  </w:rPr>
                  <w:t xml:space="preserve">Comunicação de impacto por mensagens escritas que apresentam a Porto Seguro periférica e segregada.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after="0" w:lineRule="auto"/>
                  <w:jc w:val="both"/>
                  <w:rPr>
                    <w:sz w:val="20"/>
                    <w:szCs w:val="20"/>
                  </w:rPr>
                </w:pPr>
                <w:r w:rsidDel="00000000" w:rsidR="00000000" w:rsidRPr="00000000">
                  <w:rPr>
                    <w:sz w:val="20"/>
                    <w:szCs w:val="20"/>
                    <w:rtl w:val="0"/>
                  </w:rPr>
                  <w:t xml:space="preserve">Movimento LGBTQIAPN+ Porto Seguro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after="0" w:line="240" w:lineRule="auto"/>
                  <w:jc w:val="both"/>
                  <w:rPr>
                    <w:sz w:val="20"/>
                    <w:szCs w:val="20"/>
                  </w:rPr>
                </w:pPr>
                <w:r w:rsidDel="00000000" w:rsidR="00000000" w:rsidRPr="00000000">
                  <w:rPr>
                    <w:sz w:val="20"/>
                    <w:szCs w:val="20"/>
                    <w:rtl w:val="0"/>
                  </w:rPr>
                  <w:t xml:space="preserve">Falta de representatividade periférica e LGBTQIAPN+ na política; preconceito e violência contra a comunidade LGBTQIAPN+.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after="0" w:line="240" w:lineRule="auto"/>
                  <w:jc w:val="both"/>
                  <w:rPr>
                    <w:sz w:val="20"/>
                    <w:szCs w:val="20"/>
                  </w:rPr>
                </w:pPr>
                <w:r w:rsidDel="00000000" w:rsidR="00000000" w:rsidRPr="00000000">
                  <w:rPr>
                    <w:sz w:val="20"/>
                    <w:szCs w:val="20"/>
                    <w:rtl w:val="0"/>
                  </w:rPr>
                  <w:t xml:space="preserve">Acesso a espaços de decisão; manifestações e intervenções públicas populares LGBTQIAPN+.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after="0" w:lineRule="auto"/>
                  <w:jc w:val="both"/>
                  <w:rPr>
                    <w:sz w:val="20"/>
                    <w:szCs w:val="20"/>
                  </w:rPr>
                </w:pPr>
                <w:r w:rsidDel="00000000" w:rsidR="00000000" w:rsidRPr="00000000">
                  <w:rPr>
                    <w:sz w:val="20"/>
                    <w:szCs w:val="20"/>
                    <w:rtl w:val="0"/>
                  </w:rPr>
                  <w:t xml:space="preserve">Rua Juventude Anticapitalista - Porto Seguro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after="0" w:line="240" w:lineRule="auto"/>
                  <w:jc w:val="both"/>
                  <w:rPr>
                    <w:sz w:val="20"/>
                    <w:szCs w:val="20"/>
                  </w:rPr>
                </w:pPr>
                <w:r w:rsidDel="00000000" w:rsidR="00000000" w:rsidRPr="00000000">
                  <w:rPr>
                    <w:sz w:val="20"/>
                    <w:szCs w:val="20"/>
                    <w:rtl w:val="0"/>
                  </w:rPr>
                  <w:t xml:space="preserve">Subemprego de jovens negros no turismo; negligência na educação, saúde, mobilidade urbana e segurança.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after="0" w:line="240" w:lineRule="auto"/>
                  <w:jc w:val="both"/>
                  <w:rPr>
                    <w:sz w:val="20"/>
                    <w:szCs w:val="20"/>
                  </w:rPr>
                </w:pPr>
                <w:r w:rsidDel="00000000" w:rsidR="00000000" w:rsidRPr="00000000">
                  <w:rPr>
                    <w:sz w:val="20"/>
                    <w:szCs w:val="20"/>
                    <w:rtl w:val="0"/>
                  </w:rPr>
                  <w:t xml:space="preserve">Intervenção política e educacional nas ruas da cidade e nas escolas.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after="0" w:lineRule="auto"/>
                  <w:jc w:val="both"/>
                  <w:rPr>
                    <w:sz w:val="20"/>
                    <w:szCs w:val="20"/>
                  </w:rPr>
                </w:pPr>
                <w:r w:rsidDel="00000000" w:rsidR="00000000" w:rsidRPr="00000000">
                  <w:rPr>
                    <w:sz w:val="20"/>
                    <w:szCs w:val="20"/>
                    <w:rtl w:val="0"/>
                  </w:rPr>
                  <w:t xml:space="preserve">Sarau Odara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after="0" w:line="240" w:lineRule="auto"/>
                  <w:jc w:val="both"/>
                  <w:rPr>
                    <w:sz w:val="20"/>
                    <w:szCs w:val="20"/>
                  </w:rPr>
                </w:pPr>
                <w:r w:rsidDel="00000000" w:rsidR="00000000" w:rsidRPr="00000000">
                  <w:rPr>
                    <w:sz w:val="20"/>
                    <w:szCs w:val="20"/>
                    <w:rtl w:val="0"/>
                  </w:rPr>
                  <w:t xml:space="preserve">Apagamento cultural e anulação territorial.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after="0" w:line="240" w:lineRule="auto"/>
                  <w:jc w:val="both"/>
                  <w:rPr>
                    <w:sz w:val="20"/>
                    <w:szCs w:val="20"/>
                  </w:rPr>
                </w:pPr>
                <w:r w:rsidDel="00000000" w:rsidR="00000000" w:rsidRPr="00000000">
                  <w:rPr>
                    <w:sz w:val="20"/>
                    <w:szCs w:val="20"/>
                    <w:rtl w:val="0"/>
                  </w:rPr>
                  <w:t xml:space="preserve">Intervenção artística com teor social e político no Centro da cidade. </w:t>
                </w:r>
              </w:p>
            </w:tc>
          </w:tr>
        </w:tbl>
      </w:sdtContent>
    </w:sdt>
    <w:p w:rsidR="00000000" w:rsidDel="00000000" w:rsidP="00000000" w:rsidRDefault="00000000" w:rsidRPr="00000000" w14:paraId="00000071">
      <w:pPr>
        <w:spacing w:after="0" w:line="360" w:lineRule="auto"/>
        <w:jc w:val="both"/>
        <w:rPr>
          <w:sz w:val="20"/>
          <w:szCs w:val="20"/>
        </w:rPr>
      </w:pPr>
      <w:r w:rsidDel="00000000" w:rsidR="00000000" w:rsidRPr="00000000">
        <w:rPr>
          <w:sz w:val="20"/>
          <w:szCs w:val="20"/>
          <w:rtl w:val="0"/>
        </w:rPr>
        <w:t xml:space="preserve">Fonte: Dados da pesquisa.</w:t>
      </w:r>
    </w:p>
    <w:p w:rsidR="00000000" w:rsidDel="00000000" w:rsidP="00000000" w:rsidRDefault="00000000" w:rsidRPr="00000000" w14:paraId="00000072">
      <w:pPr>
        <w:spacing w:after="0" w:line="360" w:lineRule="auto"/>
        <w:ind w:firstLine="851"/>
        <w:jc w:val="both"/>
        <w:rPr>
          <w:sz w:val="24"/>
          <w:szCs w:val="24"/>
        </w:rPr>
      </w:pPr>
      <w:r w:rsidDel="00000000" w:rsidR="00000000" w:rsidRPr="00000000">
        <w:rPr>
          <w:sz w:val="24"/>
          <w:szCs w:val="24"/>
          <w:rtl w:val="0"/>
        </w:rPr>
        <w:t xml:space="preserve">O reflexo das desigualdades nas periferias é sentido pelo movimento Ateliê Cultivo de Poesia, que expressam as incoerências existentes em Porto Seguro, como o fato dos bairros do Complexo Baianão não possuírem muitas opções de lazer para seus moradores.</w:t>
      </w:r>
    </w:p>
    <w:p w:rsidR="00000000" w:rsidDel="00000000" w:rsidP="00000000" w:rsidRDefault="00000000" w:rsidRPr="00000000" w14:paraId="00000073">
      <w:pPr>
        <w:spacing w:after="0" w:line="360" w:lineRule="auto"/>
        <w:ind w:firstLine="720"/>
        <w:jc w:val="both"/>
        <w:rPr>
          <w:sz w:val="24"/>
          <w:szCs w:val="24"/>
        </w:rPr>
      </w:pPr>
      <w:r w:rsidDel="00000000" w:rsidR="00000000" w:rsidRPr="00000000">
        <w:rPr>
          <w:sz w:val="24"/>
          <w:szCs w:val="24"/>
          <w:rtl w:val="0"/>
        </w:rPr>
        <w:t xml:space="preserve">Para esse coletivo, a poesia é vista como instrumento para levar o lazer e ao mesmo tempo questionar a ausência dele. É ferramenta ativa para jovens compreenderem a si e seu local, de forma a incentivar a produção de textos que são expressados na voz dessa população marginalizada.</w:t>
      </w:r>
    </w:p>
    <w:p w:rsidR="00000000" w:rsidDel="00000000" w:rsidP="00000000" w:rsidRDefault="00000000" w:rsidRPr="00000000" w14:paraId="00000074">
      <w:pPr>
        <w:spacing w:after="0" w:line="360" w:lineRule="auto"/>
        <w:ind w:firstLine="708.6614173228347"/>
        <w:jc w:val="both"/>
        <w:rPr>
          <w:i w:val="1"/>
          <w:sz w:val="24"/>
          <w:szCs w:val="24"/>
        </w:rPr>
      </w:pPr>
      <w:r w:rsidDel="00000000" w:rsidR="00000000" w:rsidRPr="00000000">
        <w:rPr>
          <w:sz w:val="24"/>
          <w:szCs w:val="24"/>
          <w:rtl w:val="0"/>
        </w:rPr>
        <w:t xml:space="preserve">Esse movimento aposta na realidade dos moradores do Complexo Baianão, de pouco lazer, porém de um povo forte e unido que encontra no cotidiano simples as estratégias para sobrevivência e resistência. Para eles, os bares, as rodas de amigos nas praças e as crianças brincando são a inspiração para instigar jovens poetas que poderão ser o futuro da cidade. </w:t>
      </w:r>
      <w:r w:rsidDel="00000000" w:rsidR="00000000" w:rsidRPr="00000000">
        <w:rPr>
          <w:rtl w:val="0"/>
        </w:rPr>
      </w:r>
    </w:p>
    <w:p w:rsidR="00000000" w:rsidDel="00000000" w:rsidP="00000000" w:rsidRDefault="00000000" w:rsidRPr="00000000" w14:paraId="00000075">
      <w:pPr>
        <w:spacing w:after="0" w:line="360" w:lineRule="auto"/>
        <w:ind w:firstLine="720"/>
        <w:jc w:val="both"/>
        <w:rPr>
          <w:sz w:val="24"/>
          <w:szCs w:val="24"/>
        </w:rPr>
      </w:pPr>
      <w:r w:rsidDel="00000000" w:rsidR="00000000" w:rsidRPr="00000000">
        <w:rPr>
          <w:sz w:val="24"/>
          <w:szCs w:val="24"/>
          <w:rtl w:val="0"/>
        </w:rPr>
        <w:t xml:space="preserve">Na perspectiva do Movimento Batalha do Complexo, o racismo foi potencializado pela segregação que o turismo predatório gerou em Porto Seguro, com a desvalorização da população local em detrimento de pessoas com outras características que vem de fora, os turistas, um distanciamento que é físico, mas também cultural.</w:t>
      </w:r>
    </w:p>
    <w:p w:rsidR="00000000" w:rsidDel="00000000" w:rsidP="00000000" w:rsidRDefault="00000000" w:rsidRPr="00000000" w14:paraId="00000076">
      <w:pPr>
        <w:spacing w:after="0" w:line="360" w:lineRule="auto"/>
        <w:ind w:firstLine="720"/>
        <w:jc w:val="both"/>
        <w:rPr>
          <w:sz w:val="24"/>
          <w:szCs w:val="24"/>
        </w:rPr>
      </w:pPr>
      <w:r w:rsidDel="00000000" w:rsidR="00000000" w:rsidRPr="00000000">
        <w:rPr>
          <w:sz w:val="24"/>
          <w:szCs w:val="24"/>
          <w:rtl w:val="0"/>
        </w:rPr>
        <w:t xml:space="preserve">A forma como esse movimento retoma para si a cidade são as rimas nas batalhas de hip-hop e, por meio delas, criticam a desigualdade gerada pelo turismo e a exploração trabalhista. Assim, as periferias são conectadas por meio dos elementos similares que as unem: população dita minoritária, refém de um sistema exploratório, como aponta Harvey (2014). Dessa maneira, o fator de isolamento torna-se motivo de força e enfrentamento.</w:t>
      </w:r>
    </w:p>
    <w:p w:rsidR="00000000" w:rsidDel="00000000" w:rsidP="00000000" w:rsidRDefault="00000000" w:rsidRPr="00000000" w14:paraId="00000077">
      <w:pPr>
        <w:spacing w:after="0" w:line="360" w:lineRule="auto"/>
        <w:ind w:firstLine="720"/>
        <w:jc w:val="both"/>
        <w:rPr>
          <w:sz w:val="24"/>
          <w:szCs w:val="24"/>
        </w:rPr>
      </w:pPr>
      <w:r w:rsidDel="00000000" w:rsidR="00000000" w:rsidRPr="00000000">
        <w:rPr>
          <w:sz w:val="24"/>
          <w:szCs w:val="24"/>
          <w:rtl w:val="0"/>
        </w:rPr>
        <w:t xml:space="preserve">O movimento Brasil Chama África luta contra o racismo e preconceito, fatores que também estão ligados aos indivíduos periféricos de Porto Seguro. Buscam dar visibilidade a esses casos, de pessoas periféricas do Complexo Baianão e região que passam constantemente por repressão racial, econômica, espacial e cultural na cidade, até mesmo quando estão no trabalho. Atuam para ampliar a conscientização nas periferias, por  meio de palestras, rodas de conversa e manifestações, principalmente, em datas simbólicas, como o Julho das Pretas e o Novembro Negro, acreditam que uma das soluções para autonomia popular da população periférica de Porto Seguro pode ser o Turismo de Base Comunitária.</w:t>
      </w:r>
    </w:p>
    <w:p w:rsidR="00000000" w:rsidDel="00000000" w:rsidP="00000000" w:rsidRDefault="00000000" w:rsidRPr="00000000" w14:paraId="00000078">
      <w:pPr>
        <w:spacing w:after="0" w:line="360" w:lineRule="auto"/>
        <w:ind w:firstLine="720"/>
        <w:jc w:val="both"/>
        <w:rPr>
          <w:sz w:val="24"/>
          <w:szCs w:val="24"/>
        </w:rPr>
      </w:pPr>
      <w:r w:rsidDel="00000000" w:rsidR="00000000" w:rsidRPr="00000000">
        <w:rPr>
          <w:sz w:val="24"/>
          <w:szCs w:val="24"/>
          <w:rtl w:val="0"/>
        </w:rPr>
        <w:t xml:space="preserve">Nesse mesmo embalo, o movimento Café </w:t>
      </w:r>
      <w:r w:rsidDel="00000000" w:rsidR="00000000" w:rsidRPr="00000000">
        <w:rPr>
          <w:sz w:val="24"/>
          <w:szCs w:val="24"/>
          <w:rtl w:val="0"/>
        </w:rPr>
        <w:t xml:space="preserve">dus</w:t>
      </w:r>
      <w:r w:rsidDel="00000000" w:rsidR="00000000" w:rsidRPr="00000000">
        <w:rPr>
          <w:sz w:val="24"/>
          <w:szCs w:val="24"/>
          <w:rtl w:val="0"/>
        </w:rPr>
        <w:t xml:space="preserve"> </w:t>
      </w:r>
      <w:r w:rsidDel="00000000" w:rsidR="00000000" w:rsidRPr="00000000">
        <w:rPr>
          <w:sz w:val="24"/>
          <w:szCs w:val="24"/>
          <w:rtl w:val="0"/>
        </w:rPr>
        <w:t xml:space="preserve">Pretus</w:t>
      </w:r>
      <w:r w:rsidDel="00000000" w:rsidR="00000000" w:rsidRPr="00000000">
        <w:rPr>
          <w:sz w:val="24"/>
          <w:szCs w:val="24"/>
          <w:rtl w:val="0"/>
        </w:rPr>
        <w:t xml:space="preserve"> enfrenta a falta de espaços para as pessoas negras e periféricas do Complexo Baianão e adjacências. Embora seja o território com a maior população de Porto Seguro, não se sentem incluídos nas programações das barracas de praia, dos eventos e shows para os turistas, seja pelos valores, por não haver um auto reconhecimento ou mesmo por serem repelidos simbolicamente das programações culturais, de lazer e entretenimento.</w:t>
      </w:r>
    </w:p>
    <w:p w:rsidR="00000000" w:rsidDel="00000000" w:rsidP="00000000" w:rsidRDefault="00000000" w:rsidRPr="00000000" w14:paraId="00000079">
      <w:pPr>
        <w:spacing w:after="0" w:line="360" w:lineRule="auto"/>
        <w:ind w:firstLine="720"/>
        <w:jc w:val="both"/>
        <w:rPr>
          <w:sz w:val="24"/>
          <w:szCs w:val="24"/>
        </w:rPr>
      </w:pPr>
      <w:r w:rsidDel="00000000" w:rsidR="00000000" w:rsidRPr="00000000">
        <w:rPr>
          <w:sz w:val="24"/>
          <w:szCs w:val="24"/>
          <w:rtl w:val="0"/>
        </w:rPr>
        <w:t xml:space="preserve">Desse modo, o Café </w:t>
      </w:r>
      <w:r w:rsidDel="00000000" w:rsidR="00000000" w:rsidRPr="00000000">
        <w:rPr>
          <w:sz w:val="24"/>
          <w:szCs w:val="24"/>
          <w:rtl w:val="0"/>
        </w:rPr>
        <w:t xml:space="preserve">dus</w:t>
      </w:r>
      <w:r w:rsidDel="00000000" w:rsidR="00000000" w:rsidRPr="00000000">
        <w:rPr>
          <w:sz w:val="24"/>
          <w:szCs w:val="24"/>
          <w:rtl w:val="0"/>
        </w:rPr>
        <w:t xml:space="preserve"> </w:t>
      </w:r>
      <w:r w:rsidDel="00000000" w:rsidR="00000000" w:rsidRPr="00000000">
        <w:rPr>
          <w:sz w:val="24"/>
          <w:szCs w:val="24"/>
          <w:rtl w:val="0"/>
        </w:rPr>
        <w:t xml:space="preserve">Pretus</w:t>
      </w:r>
      <w:r w:rsidDel="00000000" w:rsidR="00000000" w:rsidRPr="00000000">
        <w:rPr>
          <w:sz w:val="24"/>
          <w:szCs w:val="24"/>
          <w:rtl w:val="0"/>
        </w:rPr>
        <w:t xml:space="preserve"> proporciona um novo espaço para a população, com símbolos e características que tem real significado para elas, atrações culturais gratuitas ou com valor comunitário; lazer e entretenimento para quem normalmente não o tem; lugar que acolhe pessoas negras e periféricas, jovens do ensino médio, estudantes universitários, artistas e população em geral que se sentem representados ou que conseguem se reconhecer pela primeira vez, diferente dos espaços turísticos da cidade que promovem a anulação dessa população.</w:t>
      </w:r>
    </w:p>
    <w:p w:rsidR="00000000" w:rsidDel="00000000" w:rsidP="00000000" w:rsidRDefault="00000000" w:rsidRPr="00000000" w14:paraId="0000007A">
      <w:pPr>
        <w:spacing w:after="0" w:line="360" w:lineRule="auto"/>
        <w:ind w:firstLine="720"/>
        <w:jc w:val="both"/>
        <w:rPr>
          <w:sz w:val="24"/>
          <w:szCs w:val="24"/>
        </w:rPr>
      </w:pPr>
      <w:r w:rsidDel="00000000" w:rsidR="00000000" w:rsidRPr="00000000">
        <w:rPr>
          <w:sz w:val="24"/>
          <w:szCs w:val="24"/>
          <w:rtl w:val="0"/>
        </w:rPr>
        <w:t xml:space="preserve">Por sua vez, o coletivo jovem Muká </w:t>
      </w:r>
      <w:r w:rsidDel="00000000" w:rsidR="00000000" w:rsidRPr="00000000">
        <w:rPr>
          <w:sz w:val="24"/>
          <w:szCs w:val="24"/>
          <w:rtl w:val="0"/>
        </w:rPr>
        <w:t xml:space="preserve">Mukaú</w:t>
      </w:r>
      <w:r w:rsidDel="00000000" w:rsidR="00000000" w:rsidRPr="00000000">
        <w:rPr>
          <w:sz w:val="24"/>
          <w:szCs w:val="24"/>
          <w:rtl w:val="0"/>
        </w:rPr>
        <w:t xml:space="preserve"> atua por intermédio do ativismo ambiental na periferia. Segundo eles, um dos principais problemas na cidade é o racismo ambiental, fruto da especulação imobiliária de empresas turísticas que destroem o meio natural. Contudo, os principais impactos disso recaem sobre a população periférica negra e indígena, que habita bairros desestruturados e, são os primeiros a sofrer os impactos dos desequilíbrios ambientais.</w:t>
      </w:r>
    </w:p>
    <w:p w:rsidR="00000000" w:rsidDel="00000000" w:rsidP="00000000" w:rsidRDefault="00000000" w:rsidRPr="00000000" w14:paraId="0000007B">
      <w:pPr>
        <w:spacing w:after="0" w:line="360" w:lineRule="auto"/>
        <w:ind w:firstLine="720"/>
        <w:jc w:val="both"/>
        <w:rPr>
          <w:sz w:val="24"/>
          <w:szCs w:val="24"/>
        </w:rPr>
      </w:pPr>
      <w:r w:rsidDel="00000000" w:rsidR="00000000" w:rsidRPr="00000000">
        <w:rPr>
          <w:sz w:val="24"/>
          <w:szCs w:val="24"/>
          <w:rtl w:val="0"/>
        </w:rPr>
        <w:t xml:space="preserve">O coletivo de jovens busca explicar para outros jovens e crianças através de projetos nas escolas e demais espaços, bem como para os adultos em atos em praças e outros locais públicos, o avanço dos problemas ambientais e possibilidades de recuperação a partir da luta contra o capitalismo neoliberal na cidade.</w:t>
      </w:r>
    </w:p>
    <w:p w:rsidR="00000000" w:rsidDel="00000000" w:rsidP="00000000" w:rsidRDefault="00000000" w:rsidRPr="00000000" w14:paraId="0000007C">
      <w:pPr>
        <w:spacing w:after="0" w:line="360" w:lineRule="auto"/>
        <w:ind w:firstLine="720"/>
        <w:jc w:val="both"/>
        <w:rPr>
          <w:sz w:val="24"/>
          <w:szCs w:val="24"/>
        </w:rPr>
      </w:pPr>
      <w:r w:rsidDel="00000000" w:rsidR="00000000" w:rsidRPr="00000000">
        <w:rPr>
          <w:sz w:val="24"/>
          <w:szCs w:val="24"/>
          <w:rtl w:val="0"/>
        </w:rPr>
        <w:t xml:space="preserve">Sobre o movimento Levante Popular da Juventude Porto Seguro e sua atuação no território do Complexo Baianão, nota-se várias frentes de luta e resistência. Nos relatos dos integrantes, problemas com acesso à educação e saúde de qualidade eram tratados em aulas dadas em cursos populares, no bairro Frei Calixto, para estudantes que queriam se preparar para vestibulares e adultos que queriam prestar concurso ou simplesmente voltar aos estudos. Dentro das aulas eram debatidos de maneira interdisciplinar as problemáticas das periferias, assim como formas de lutar para a busca por um outro território, relacionando com os conceitos básicos das disciplinas estudadas.</w:t>
      </w:r>
    </w:p>
    <w:p w:rsidR="00000000" w:rsidDel="00000000" w:rsidP="00000000" w:rsidRDefault="00000000" w:rsidRPr="00000000" w14:paraId="0000007D">
      <w:pPr>
        <w:spacing w:after="0" w:line="360" w:lineRule="auto"/>
        <w:ind w:firstLine="708.6614173228347"/>
        <w:jc w:val="both"/>
        <w:rPr>
          <w:sz w:val="24"/>
          <w:szCs w:val="24"/>
        </w:rPr>
      </w:pPr>
      <w:r w:rsidDel="00000000" w:rsidR="00000000" w:rsidRPr="00000000">
        <w:rPr>
          <w:sz w:val="24"/>
          <w:szCs w:val="24"/>
          <w:rtl w:val="0"/>
        </w:rPr>
        <w:t xml:space="preserve">Já o movimento Lambe Lambe Porto Seguro parte da realidade de invisibilidade sociocultural que o Complexo Baianão e região enfrentam. Suas ações giram em torno de mostrar a potencialidade cultural da periferia e dos seus moradores; atuam divulgando outros coletivos periféricos que fazem intervenções culturais; desmistificam a Porto Seguro artificial e apresentam uma cidade sem atenção do poder público.</w:t>
      </w:r>
    </w:p>
    <w:p w:rsidR="00000000" w:rsidDel="00000000" w:rsidP="00000000" w:rsidRDefault="00000000" w:rsidRPr="00000000" w14:paraId="0000007E">
      <w:pPr>
        <w:spacing w:after="0" w:line="360" w:lineRule="auto"/>
        <w:ind w:firstLine="720"/>
        <w:jc w:val="both"/>
        <w:rPr>
          <w:sz w:val="24"/>
          <w:szCs w:val="24"/>
        </w:rPr>
      </w:pPr>
      <w:r w:rsidDel="00000000" w:rsidR="00000000" w:rsidRPr="00000000">
        <w:rPr>
          <w:sz w:val="24"/>
          <w:szCs w:val="24"/>
          <w:rtl w:val="0"/>
        </w:rPr>
        <w:t xml:space="preserve">A resistência do movimento LGBTQIAPN+ ocorre no âmbito político. Rompe barreiras de acesso aos espaços negados para comunidade, como a Câmara Municipal de Vereadores, conselhos municipais e candidaturas em cargos representativos. Para o movimento, a presença desses corpos insurgentes, negados à cidadania, movimenta uma estrutura social da cidade, que embora seja acolhedora para os turistas, rechaça parte da população local.</w:t>
      </w:r>
    </w:p>
    <w:p w:rsidR="00000000" w:rsidDel="00000000" w:rsidP="00000000" w:rsidRDefault="00000000" w:rsidRPr="00000000" w14:paraId="0000007F">
      <w:pPr>
        <w:spacing w:after="0" w:line="360" w:lineRule="auto"/>
        <w:ind w:firstLine="720"/>
        <w:jc w:val="both"/>
        <w:rPr>
          <w:sz w:val="24"/>
          <w:szCs w:val="24"/>
        </w:rPr>
      </w:pPr>
      <w:r w:rsidDel="00000000" w:rsidR="00000000" w:rsidRPr="00000000">
        <w:rPr>
          <w:sz w:val="24"/>
          <w:szCs w:val="24"/>
          <w:rtl w:val="0"/>
        </w:rPr>
        <w:t xml:space="preserve">O Rua Juventude Anticapitalista Porto Seguro questiona principalmente o subemprego que é direcionado para a população periférica do Complexo Baianão. Vendedor ambulante, barman e garçom </w:t>
      </w:r>
      <w:r w:rsidDel="00000000" w:rsidR="00000000" w:rsidRPr="00000000">
        <w:rPr>
          <w:i w:val="1"/>
          <w:sz w:val="24"/>
          <w:szCs w:val="24"/>
          <w:rtl w:val="0"/>
        </w:rPr>
        <w:t xml:space="preserve">freelancer</w:t>
      </w:r>
      <w:r w:rsidDel="00000000" w:rsidR="00000000" w:rsidRPr="00000000">
        <w:rPr>
          <w:sz w:val="24"/>
          <w:szCs w:val="24"/>
          <w:rtl w:val="0"/>
        </w:rPr>
        <w:t xml:space="preserve">, camareira e recepcionista que trabalham por diárias. Ocupações com salários baixos e em muitos casos, informais, sem garantia dos direitos trabalhistas, manifestações e atos públicos são a principal forma de atuação desse movimento.</w:t>
      </w:r>
    </w:p>
    <w:p w:rsidR="00000000" w:rsidDel="00000000" w:rsidP="00000000" w:rsidRDefault="00000000" w:rsidRPr="00000000" w14:paraId="00000080">
      <w:pPr>
        <w:spacing w:after="0" w:line="360" w:lineRule="auto"/>
        <w:ind w:firstLine="720"/>
        <w:jc w:val="both"/>
        <w:rPr>
          <w:sz w:val="24"/>
          <w:szCs w:val="24"/>
        </w:rPr>
      </w:pPr>
      <w:r w:rsidDel="00000000" w:rsidR="00000000" w:rsidRPr="00000000">
        <w:rPr>
          <w:sz w:val="24"/>
          <w:szCs w:val="24"/>
          <w:rtl w:val="0"/>
        </w:rPr>
        <w:t xml:space="preserve">Por sua vez, o Sarau Odara, como um dos coletivos mais recentes na cidade, se incube de articular toda a pluralidade de indivíduos marginalizados do Complexo Baianão e de outras áreas, com a funcionalidade de programar encontros culturais independentes do turismo, gratuitos e que condizem com a realidade financeira desses moradores.</w:t>
      </w:r>
    </w:p>
    <w:p w:rsidR="00000000" w:rsidDel="00000000" w:rsidP="00000000" w:rsidRDefault="00000000" w:rsidRPr="00000000" w14:paraId="00000081">
      <w:pPr>
        <w:spacing w:after="0" w:line="360" w:lineRule="auto"/>
        <w:jc w:val="both"/>
        <w:rPr>
          <w:sz w:val="24"/>
          <w:szCs w:val="24"/>
        </w:rPr>
      </w:pPr>
      <w:r w:rsidDel="00000000" w:rsidR="00000000" w:rsidRPr="00000000">
        <w:rPr>
          <w:sz w:val="24"/>
          <w:szCs w:val="24"/>
          <w:rtl w:val="0"/>
        </w:rPr>
        <w:tab/>
        <w:t xml:space="preserve">O Sarau se encarrega de dar espaço para que os artistas periféricos apresentem suas produções, ora rejeitadas e também segregadas pelo setor turístico hegemônico. Os integrantes e participantes do Sarau acreditam na força do Complexo Baianão enquanto locomotiva propulsora de Porto Seguro, por ser o lugar de convívio social, potência cultural e consciência política da população, rico em cultura nos princípios de Pinassi (2023).</w:t>
      </w:r>
    </w:p>
    <w:p w:rsidR="00000000" w:rsidDel="00000000" w:rsidP="00000000" w:rsidRDefault="00000000" w:rsidRPr="00000000" w14:paraId="00000082">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083">
      <w:pPr>
        <w:spacing w:after="0" w:line="360" w:lineRule="auto"/>
        <w:jc w:val="both"/>
        <w:rPr>
          <w:b w:val="1"/>
          <w:sz w:val="24"/>
          <w:szCs w:val="24"/>
        </w:rPr>
      </w:pPr>
      <w:r w:rsidDel="00000000" w:rsidR="00000000" w:rsidRPr="00000000">
        <w:rPr>
          <w:b w:val="1"/>
          <w:sz w:val="24"/>
          <w:szCs w:val="24"/>
          <w:rtl w:val="0"/>
        </w:rPr>
        <w:t xml:space="preserve">6 CONSIDERAÇÕES FINAIS</w:t>
      </w:r>
    </w:p>
    <w:p w:rsidR="00000000" w:rsidDel="00000000" w:rsidP="00000000" w:rsidRDefault="00000000" w:rsidRPr="00000000" w14:paraId="00000084">
      <w:pPr>
        <w:spacing w:after="0" w:line="360" w:lineRule="auto"/>
        <w:jc w:val="both"/>
        <w:rPr>
          <w:b w:val="1"/>
          <w:sz w:val="24"/>
          <w:szCs w:val="24"/>
        </w:rPr>
      </w:pPr>
      <w:r w:rsidDel="00000000" w:rsidR="00000000" w:rsidRPr="00000000">
        <w:rPr>
          <w:rtl w:val="0"/>
        </w:rPr>
      </w:r>
    </w:p>
    <w:p w:rsidR="00000000" w:rsidDel="00000000" w:rsidP="00000000" w:rsidRDefault="00000000" w:rsidRPr="00000000" w14:paraId="00000085">
      <w:pPr>
        <w:spacing w:after="0" w:line="360" w:lineRule="auto"/>
        <w:ind w:firstLine="708.6614173228347"/>
        <w:jc w:val="both"/>
        <w:rPr>
          <w:sz w:val="24"/>
          <w:szCs w:val="24"/>
        </w:rPr>
      </w:pPr>
      <w:r w:rsidDel="00000000" w:rsidR="00000000" w:rsidRPr="00000000">
        <w:rPr>
          <w:sz w:val="24"/>
          <w:szCs w:val="24"/>
          <w:rtl w:val="0"/>
        </w:rPr>
        <w:t xml:space="preserve">As estratégias dos movimentos sociais de resistência são principalmente por meio de ações e intervenções culturais, como saraus e encontros que proporcionam lazer e entretenimento, onde são debatidas maneiras de retomar a cidade e de enfrentar a dinâmica capitalista exploratória do turismo, bem como por meio de atos e manifestações públicas em forma de protesto às mazelas e desigualdades globais/locais. Além disso, a educação se faz como instrumento de revolução, com oficinas de conscientização nas escolas, com objetivo de alcançar o público jovem que é tido pelos movimentos como a próxima geração a reivindicar e retomar a cidade. </w:t>
      </w:r>
    </w:p>
    <w:p w:rsidR="00000000" w:rsidDel="00000000" w:rsidP="00000000" w:rsidRDefault="00000000" w:rsidRPr="00000000" w14:paraId="00000086">
      <w:pPr>
        <w:spacing w:after="0" w:line="360" w:lineRule="auto"/>
        <w:ind w:firstLine="708.6614173228347"/>
        <w:jc w:val="both"/>
        <w:rPr>
          <w:sz w:val="24"/>
          <w:szCs w:val="24"/>
        </w:rPr>
      </w:pPr>
      <w:r w:rsidDel="00000000" w:rsidR="00000000" w:rsidRPr="00000000">
        <w:rPr>
          <w:sz w:val="24"/>
          <w:szCs w:val="24"/>
          <w:rtl w:val="0"/>
        </w:rPr>
        <w:t xml:space="preserve">Os movimentos estudados estão articulando-se, buscando formas para promoção da justiça social territorial em Porto Seguro, firmando raízes na auto-formação e conscientização popular, ecoando suas vozes pelas ruas, vielas e praças da cidade para que não sejam absorvidos pelo turismo predatório.  </w:t>
      </w:r>
    </w:p>
    <w:p w:rsidR="00000000" w:rsidDel="00000000" w:rsidP="00000000" w:rsidRDefault="00000000" w:rsidRPr="00000000" w14:paraId="00000087">
      <w:pPr>
        <w:spacing w:after="0" w:line="360" w:lineRule="auto"/>
        <w:ind w:firstLine="708.6614173228347"/>
        <w:jc w:val="both"/>
        <w:rPr>
          <w:sz w:val="24"/>
          <w:szCs w:val="24"/>
        </w:rPr>
      </w:pPr>
      <w:r w:rsidDel="00000000" w:rsidR="00000000" w:rsidRPr="00000000">
        <w:rPr>
          <w:sz w:val="24"/>
          <w:szCs w:val="24"/>
          <w:rtl w:val="0"/>
        </w:rPr>
        <w:t xml:space="preserve">As limitações do estudo se esbarram em uma análise espacialmente localizada. Contudo, deixa em aberto lacunas quanto uma projeção mais ampla no que tange a resistência em destinos turísticos nacionais e globais, bem como as potenciais ameaças a esses movimentos.</w:t>
      </w:r>
      <w:r w:rsidDel="00000000" w:rsidR="00000000" w:rsidRPr="00000000">
        <w:rPr>
          <w:rtl w:val="0"/>
        </w:rPr>
      </w:r>
    </w:p>
    <w:p w:rsidR="00000000" w:rsidDel="00000000" w:rsidP="00000000" w:rsidRDefault="00000000" w:rsidRPr="00000000" w14:paraId="00000088">
      <w:pPr>
        <w:tabs>
          <w:tab w:val="left" w:leader="none" w:pos="1134"/>
        </w:tabs>
        <w:spacing w:after="0" w:line="360" w:lineRule="auto"/>
        <w:ind w:firstLine="851"/>
        <w:jc w:val="center"/>
        <w:rPr>
          <w:b w:val="1"/>
          <w:sz w:val="24"/>
          <w:szCs w:val="24"/>
        </w:rPr>
      </w:pPr>
      <w:r w:rsidDel="00000000" w:rsidR="00000000" w:rsidRPr="00000000">
        <w:rPr>
          <w:rtl w:val="0"/>
        </w:rPr>
      </w:r>
    </w:p>
    <w:p w:rsidR="00000000" w:rsidDel="00000000" w:rsidP="00000000" w:rsidRDefault="00000000" w:rsidRPr="00000000" w14:paraId="00000089">
      <w:pPr>
        <w:tabs>
          <w:tab w:val="left" w:leader="none" w:pos="1134"/>
        </w:tabs>
        <w:spacing w:after="0" w:line="360" w:lineRule="auto"/>
        <w:ind w:firstLine="851"/>
        <w:jc w:val="center"/>
        <w:rPr>
          <w:b w:val="1"/>
          <w:sz w:val="24"/>
          <w:szCs w:val="24"/>
        </w:rPr>
      </w:pPr>
      <w:r w:rsidDel="00000000" w:rsidR="00000000" w:rsidRPr="00000000">
        <w:rPr>
          <w:b w:val="1"/>
          <w:sz w:val="24"/>
          <w:szCs w:val="24"/>
          <w:rtl w:val="0"/>
        </w:rPr>
        <w:t xml:space="preserve">REFERÊNCIAS</w:t>
      </w:r>
    </w:p>
    <w:p w:rsidR="00000000" w:rsidDel="00000000" w:rsidP="00000000" w:rsidRDefault="00000000" w:rsidRPr="00000000" w14:paraId="0000008A">
      <w:pPr>
        <w:tabs>
          <w:tab w:val="left" w:leader="none" w:pos="1134"/>
        </w:tabs>
        <w:spacing w:after="0" w:line="360" w:lineRule="auto"/>
        <w:ind w:firstLine="851"/>
        <w:jc w:val="center"/>
        <w:rPr>
          <w:b w:val="1"/>
          <w:sz w:val="24"/>
          <w:szCs w:val="24"/>
        </w:rPr>
      </w:pPr>
      <w:r w:rsidDel="00000000" w:rsidR="00000000" w:rsidRPr="00000000">
        <w:rPr>
          <w:rtl w:val="0"/>
        </w:rPr>
      </w:r>
    </w:p>
    <w:p w:rsidR="00000000" w:rsidDel="00000000" w:rsidP="00000000" w:rsidRDefault="00000000" w:rsidRPr="00000000" w14:paraId="0000008B">
      <w:pPr>
        <w:spacing w:after="200" w:lineRule="auto"/>
        <w:ind w:left="566.9291338582675"/>
        <w:jc w:val="both"/>
        <w:rPr>
          <w:sz w:val="24"/>
          <w:szCs w:val="24"/>
        </w:rPr>
      </w:pPr>
      <w:r w:rsidDel="00000000" w:rsidR="00000000" w:rsidRPr="00000000">
        <w:rPr>
          <w:sz w:val="24"/>
          <w:szCs w:val="24"/>
          <w:rtl w:val="0"/>
        </w:rPr>
        <w:t xml:space="preserve">BARDIN, L. </w:t>
      </w:r>
      <w:r w:rsidDel="00000000" w:rsidR="00000000" w:rsidRPr="00000000">
        <w:rPr>
          <w:b w:val="1"/>
          <w:sz w:val="24"/>
          <w:szCs w:val="24"/>
          <w:rtl w:val="0"/>
        </w:rPr>
        <w:t xml:space="preserve">Análise de conteúdo. </w:t>
      </w:r>
      <w:r w:rsidDel="00000000" w:rsidR="00000000" w:rsidRPr="00000000">
        <w:rPr>
          <w:sz w:val="24"/>
          <w:szCs w:val="24"/>
          <w:rtl w:val="0"/>
        </w:rPr>
        <w:t xml:space="preserve">São Paulo: Edições 70, 2016.</w:t>
      </w:r>
    </w:p>
    <w:p w:rsidR="00000000" w:rsidDel="00000000" w:rsidP="00000000" w:rsidRDefault="00000000" w:rsidRPr="00000000" w14:paraId="0000008C">
      <w:pPr>
        <w:spacing w:after="200" w:lineRule="auto"/>
        <w:ind w:left="0" w:firstLine="0"/>
        <w:jc w:val="both"/>
        <w:rPr>
          <w:sz w:val="24"/>
          <w:szCs w:val="24"/>
        </w:rPr>
      </w:pPr>
      <w:r w:rsidDel="00000000" w:rsidR="00000000" w:rsidRPr="00000000">
        <w:rPr>
          <w:sz w:val="24"/>
          <w:szCs w:val="24"/>
          <w:rtl w:val="0"/>
        </w:rPr>
        <w:t xml:space="preserve">COSTA, S. M. F </w:t>
      </w:r>
      <w:r w:rsidDel="00000000" w:rsidR="00000000" w:rsidRPr="00000000">
        <w:rPr>
          <w:i w:val="1"/>
          <w:sz w:val="24"/>
          <w:szCs w:val="24"/>
          <w:rtl w:val="0"/>
        </w:rPr>
        <w:t xml:space="preserve">et al</w:t>
      </w:r>
      <w:r w:rsidDel="00000000" w:rsidR="00000000" w:rsidRPr="00000000">
        <w:rPr>
          <w:sz w:val="24"/>
          <w:szCs w:val="24"/>
          <w:rtl w:val="0"/>
        </w:rPr>
        <w:t xml:space="preserve">. Uma contribuição ao estudo da resiliência urbana das pequenas cidades do delta do Rio Amazonas: uma avaliação a partir da infraestrutura, da economia urbana e de aspectos sociais. </w:t>
      </w:r>
      <w:r w:rsidDel="00000000" w:rsidR="00000000" w:rsidRPr="00000000">
        <w:rPr>
          <w:b w:val="1"/>
          <w:sz w:val="24"/>
          <w:szCs w:val="24"/>
          <w:rtl w:val="0"/>
        </w:rPr>
        <w:t xml:space="preserve">Ambiente construído</w:t>
      </w:r>
      <w:r w:rsidDel="00000000" w:rsidR="00000000" w:rsidRPr="00000000">
        <w:rPr>
          <w:i w:val="1"/>
          <w:sz w:val="24"/>
          <w:szCs w:val="24"/>
          <w:rtl w:val="0"/>
        </w:rPr>
        <w:t xml:space="preserve">, </w:t>
      </w:r>
      <w:r w:rsidDel="00000000" w:rsidR="00000000" w:rsidRPr="00000000">
        <w:rPr>
          <w:sz w:val="24"/>
          <w:szCs w:val="24"/>
          <w:rtl w:val="0"/>
        </w:rPr>
        <w:t xml:space="preserve">23(4)</w:t>
      </w:r>
      <w:r w:rsidDel="00000000" w:rsidR="00000000" w:rsidRPr="00000000">
        <w:rPr>
          <w:sz w:val="24"/>
          <w:szCs w:val="24"/>
          <w:rtl w:val="0"/>
        </w:rPr>
        <w:t xml:space="preserve">, p. 25-41, 2023</w:t>
      </w:r>
    </w:p>
    <w:p w:rsidR="00000000" w:rsidDel="00000000" w:rsidP="00000000" w:rsidRDefault="00000000" w:rsidRPr="00000000" w14:paraId="0000008D">
      <w:pPr>
        <w:spacing w:after="160" w:line="259" w:lineRule="auto"/>
        <w:ind w:left="0" w:firstLine="0"/>
        <w:jc w:val="both"/>
        <w:rPr>
          <w:sz w:val="24"/>
          <w:szCs w:val="24"/>
        </w:rPr>
      </w:pPr>
      <w:r w:rsidDel="00000000" w:rsidR="00000000" w:rsidRPr="00000000">
        <w:rPr>
          <w:sz w:val="24"/>
          <w:szCs w:val="24"/>
          <w:rtl w:val="0"/>
        </w:rPr>
        <w:t xml:space="preserve">FONTES, B. A. S. Políticas Públicas e exclusão social: ou como as cidades constroem suas periferias. </w:t>
      </w:r>
      <w:r w:rsidDel="00000000" w:rsidR="00000000" w:rsidRPr="00000000">
        <w:rPr>
          <w:b w:val="1"/>
          <w:sz w:val="24"/>
          <w:szCs w:val="24"/>
          <w:rtl w:val="0"/>
        </w:rPr>
        <w:t xml:space="preserve">Revista Movimentos sociais e dinâmicas socioespaciais</w:t>
      </w:r>
      <w:r w:rsidDel="00000000" w:rsidR="00000000" w:rsidRPr="00000000">
        <w:rPr>
          <w:i w:val="1"/>
          <w:sz w:val="24"/>
          <w:szCs w:val="24"/>
          <w:rtl w:val="0"/>
        </w:rPr>
        <w:t xml:space="preserve">, </w:t>
      </w:r>
      <w:r w:rsidDel="00000000" w:rsidR="00000000" w:rsidRPr="00000000">
        <w:rPr>
          <w:sz w:val="24"/>
          <w:szCs w:val="24"/>
          <w:rtl w:val="0"/>
        </w:rPr>
        <w:t xml:space="preserve">2(1), p. 148-163, 2013.</w:t>
      </w:r>
    </w:p>
    <w:p w:rsidR="00000000" w:rsidDel="00000000" w:rsidP="00000000" w:rsidRDefault="00000000" w:rsidRPr="00000000" w14:paraId="0000008E">
      <w:pPr>
        <w:spacing w:after="200" w:lineRule="auto"/>
        <w:ind w:left="0" w:firstLine="0"/>
        <w:jc w:val="both"/>
        <w:rPr>
          <w:sz w:val="24"/>
          <w:szCs w:val="24"/>
        </w:rPr>
      </w:pPr>
      <w:r w:rsidDel="00000000" w:rsidR="00000000" w:rsidRPr="00000000">
        <w:rPr>
          <w:sz w:val="24"/>
          <w:szCs w:val="24"/>
          <w:rtl w:val="0"/>
        </w:rPr>
        <w:t xml:space="preserve">FELIX, F. G.; SOUZA, M. J. N. Narrativas de um conflito: disputas discursivas acerca do turismo em Barcelona. </w:t>
      </w:r>
      <w:r w:rsidDel="00000000" w:rsidR="00000000" w:rsidRPr="00000000">
        <w:rPr>
          <w:b w:val="1"/>
          <w:sz w:val="24"/>
          <w:szCs w:val="24"/>
          <w:rtl w:val="0"/>
        </w:rPr>
        <w:t xml:space="preserve">Revista Brasileira de Ciências da Comunicação,</w:t>
      </w:r>
      <w:r w:rsidDel="00000000" w:rsidR="00000000" w:rsidRPr="00000000">
        <w:rPr>
          <w:i w:val="1"/>
          <w:sz w:val="24"/>
          <w:szCs w:val="24"/>
          <w:rtl w:val="0"/>
        </w:rPr>
        <w:t xml:space="preserve"> </w:t>
      </w:r>
      <w:r w:rsidDel="00000000" w:rsidR="00000000" w:rsidRPr="00000000">
        <w:rPr>
          <w:sz w:val="24"/>
          <w:szCs w:val="24"/>
          <w:rtl w:val="0"/>
        </w:rPr>
        <w:t xml:space="preserve">46(1), p. 1-16, 2023</w:t>
      </w:r>
    </w:p>
    <w:p w:rsidR="00000000" w:rsidDel="00000000" w:rsidP="00000000" w:rsidRDefault="00000000" w:rsidRPr="00000000" w14:paraId="0000008F">
      <w:pPr>
        <w:spacing w:after="200" w:lineRule="auto"/>
        <w:ind w:left="0" w:firstLine="0"/>
        <w:jc w:val="both"/>
        <w:rPr>
          <w:sz w:val="24"/>
          <w:szCs w:val="24"/>
        </w:rPr>
      </w:pPr>
      <w:r w:rsidDel="00000000" w:rsidR="00000000" w:rsidRPr="00000000">
        <w:rPr>
          <w:sz w:val="24"/>
          <w:szCs w:val="24"/>
          <w:rtl w:val="0"/>
        </w:rPr>
        <w:t xml:space="preserve">HARVEY, D. </w:t>
      </w:r>
      <w:r w:rsidDel="00000000" w:rsidR="00000000" w:rsidRPr="00000000">
        <w:rPr>
          <w:b w:val="1"/>
          <w:sz w:val="24"/>
          <w:szCs w:val="24"/>
          <w:rtl w:val="0"/>
        </w:rPr>
        <w:t xml:space="preserve">Cidades rebeldes: do direito à cidade à revolução urbana</w:t>
      </w:r>
      <w:r w:rsidDel="00000000" w:rsidR="00000000" w:rsidRPr="00000000">
        <w:rPr>
          <w:i w:val="1"/>
          <w:sz w:val="24"/>
          <w:szCs w:val="24"/>
          <w:rtl w:val="0"/>
        </w:rPr>
        <w:t xml:space="preserve">. </w:t>
      </w:r>
      <w:r w:rsidDel="00000000" w:rsidR="00000000" w:rsidRPr="00000000">
        <w:rPr>
          <w:sz w:val="24"/>
          <w:szCs w:val="24"/>
          <w:rtl w:val="0"/>
        </w:rPr>
        <w:t xml:space="preserve">São Paulo: Martins Fontes, 2014.</w:t>
      </w:r>
    </w:p>
    <w:p w:rsidR="00000000" w:rsidDel="00000000" w:rsidP="00000000" w:rsidRDefault="00000000" w:rsidRPr="00000000" w14:paraId="00000090">
      <w:pPr>
        <w:spacing w:after="200" w:before="200" w:line="259" w:lineRule="auto"/>
        <w:ind w:left="0" w:firstLine="0"/>
        <w:jc w:val="both"/>
        <w:rPr>
          <w:sz w:val="24"/>
          <w:szCs w:val="24"/>
        </w:rPr>
      </w:pPr>
      <w:r w:rsidDel="00000000" w:rsidR="00000000" w:rsidRPr="00000000">
        <w:rPr>
          <w:sz w:val="24"/>
          <w:szCs w:val="24"/>
          <w:rtl w:val="0"/>
        </w:rPr>
        <w:t xml:space="preserve">INSTITUTO BRASILEIRO DE GEOGRAFIA E ESTATÍSTICA (IBGE). </w:t>
      </w:r>
      <w:r w:rsidDel="00000000" w:rsidR="00000000" w:rsidRPr="00000000">
        <w:rPr>
          <w:b w:val="1"/>
          <w:sz w:val="24"/>
          <w:szCs w:val="24"/>
          <w:rtl w:val="0"/>
        </w:rPr>
        <w:t xml:space="preserve">Panorama de Porto Seguro</w:t>
      </w:r>
      <w:r w:rsidDel="00000000" w:rsidR="00000000" w:rsidRPr="00000000">
        <w:rPr>
          <w:sz w:val="24"/>
          <w:szCs w:val="24"/>
          <w:rtl w:val="0"/>
        </w:rPr>
        <w:t xml:space="preserve">, 2024. Disponível em </w:t>
      </w:r>
      <w:hyperlink r:id="rId10">
        <w:r w:rsidDel="00000000" w:rsidR="00000000" w:rsidRPr="00000000">
          <w:rPr>
            <w:color w:val="1155cc"/>
            <w:sz w:val="24"/>
            <w:szCs w:val="24"/>
            <w:u w:val="single"/>
            <w:rtl w:val="0"/>
          </w:rPr>
          <w:t xml:space="preserve">https://cidades.ibge.gov.br/brasil/ba/porto-seguro/panorama</w:t>
        </w:r>
      </w:hyperlink>
      <w:r w:rsidDel="00000000" w:rsidR="00000000" w:rsidRPr="00000000">
        <w:rPr>
          <w:sz w:val="24"/>
          <w:szCs w:val="24"/>
          <w:rtl w:val="0"/>
        </w:rPr>
        <w:t xml:space="preserve">    </w:t>
      </w:r>
    </w:p>
    <w:p w:rsidR="00000000" w:rsidDel="00000000" w:rsidP="00000000" w:rsidRDefault="00000000" w:rsidRPr="00000000" w14:paraId="00000091">
      <w:pPr>
        <w:spacing w:after="200" w:before="200" w:line="259" w:lineRule="auto"/>
        <w:ind w:left="0" w:firstLine="0"/>
        <w:jc w:val="both"/>
        <w:rPr>
          <w:sz w:val="24"/>
          <w:szCs w:val="24"/>
        </w:rPr>
      </w:pPr>
      <w:r w:rsidDel="00000000" w:rsidR="00000000" w:rsidRPr="00000000">
        <w:rPr>
          <w:sz w:val="24"/>
          <w:szCs w:val="24"/>
          <w:rtl w:val="0"/>
        </w:rPr>
        <w:t xml:space="preserve">JESUS, L. E. S. Periferia, um termo crítico: distanciamentos espaciais, sociais e simbólicos na cidade. </w:t>
      </w:r>
      <w:r w:rsidDel="00000000" w:rsidR="00000000" w:rsidRPr="00000000">
        <w:rPr>
          <w:b w:val="1"/>
          <w:sz w:val="24"/>
          <w:szCs w:val="24"/>
          <w:rtl w:val="0"/>
        </w:rPr>
        <w:t xml:space="preserve">Revista Movimentos sociais e dinâmicas socioespaciais</w:t>
      </w:r>
      <w:r w:rsidDel="00000000" w:rsidR="00000000" w:rsidRPr="00000000">
        <w:rPr>
          <w:i w:val="1"/>
          <w:sz w:val="24"/>
          <w:szCs w:val="24"/>
          <w:rtl w:val="0"/>
        </w:rPr>
        <w:t xml:space="preserve">, </w:t>
      </w:r>
      <w:r w:rsidDel="00000000" w:rsidR="00000000" w:rsidRPr="00000000">
        <w:rPr>
          <w:sz w:val="24"/>
          <w:szCs w:val="24"/>
          <w:rtl w:val="0"/>
        </w:rPr>
        <w:t xml:space="preserve">10(1), p. 58-78, 2021. </w:t>
      </w:r>
    </w:p>
    <w:p w:rsidR="00000000" w:rsidDel="00000000" w:rsidP="00000000" w:rsidRDefault="00000000" w:rsidRPr="00000000" w14:paraId="00000092">
      <w:pPr>
        <w:spacing w:after="200" w:lineRule="auto"/>
        <w:ind w:left="566.9291338582675"/>
        <w:jc w:val="both"/>
        <w:rPr>
          <w:sz w:val="24"/>
          <w:szCs w:val="24"/>
        </w:rPr>
      </w:pPr>
      <w:r w:rsidDel="00000000" w:rsidR="00000000" w:rsidRPr="00000000">
        <w:rPr>
          <w:sz w:val="24"/>
          <w:szCs w:val="24"/>
          <w:rtl w:val="0"/>
        </w:rPr>
        <w:t xml:space="preserve">LEFEBVRE, H. </w:t>
      </w:r>
      <w:r w:rsidDel="00000000" w:rsidR="00000000" w:rsidRPr="00000000">
        <w:rPr>
          <w:b w:val="1"/>
          <w:sz w:val="24"/>
          <w:szCs w:val="24"/>
          <w:rtl w:val="0"/>
        </w:rPr>
        <w:t xml:space="preserve">O direito à cidade.</w:t>
      </w:r>
      <w:r w:rsidDel="00000000" w:rsidR="00000000" w:rsidRPr="00000000">
        <w:rPr>
          <w:sz w:val="24"/>
          <w:szCs w:val="24"/>
          <w:rtl w:val="0"/>
        </w:rPr>
        <w:t xml:space="preserve"> São Paulo: Centauro, 2001. </w:t>
      </w:r>
    </w:p>
    <w:p w:rsidR="00000000" w:rsidDel="00000000" w:rsidP="00000000" w:rsidRDefault="00000000" w:rsidRPr="00000000" w14:paraId="00000093">
      <w:pPr>
        <w:spacing w:after="200" w:lineRule="auto"/>
        <w:ind w:left="0" w:firstLine="0"/>
        <w:jc w:val="both"/>
        <w:rPr>
          <w:sz w:val="24"/>
          <w:szCs w:val="24"/>
        </w:rPr>
      </w:pPr>
      <w:r w:rsidDel="00000000" w:rsidR="00000000" w:rsidRPr="00000000">
        <w:rPr>
          <w:sz w:val="24"/>
          <w:szCs w:val="24"/>
          <w:rtl w:val="0"/>
        </w:rPr>
        <w:t xml:space="preserve">MENDONÇA, T. C. </w:t>
      </w:r>
      <w:r w:rsidDel="00000000" w:rsidR="00000000" w:rsidRPr="00000000">
        <w:rPr>
          <w:i w:val="1"/>
          <w:sz w:val="24"/>
          <w:szCs w:val="24"/>
          <w:rtl w:val="0"/>
        </w:rPr>
        <w:t xml:space="preserve">et al</w:t>
      </w:r>
      <w:r w:rsidDel="00000000" w:rsidR="00000000" w:rsidRPr="00000000">
        <w:rPr>
          <w:sz w:val="24"/>
          <w:szCs w:val="24"/>
          <w:rtl w:val="0"/>
        </w:rPr>
        <w:t xml:space="preserve">. Sapukai - o nhandereko mbya se transforma em turismo de resistência indígena no estado do Rio de Janeiro, Brasil. </w:t>
      </w:r>
      <w:r w:rsidDel="00000000" w:rsidR="00000000" w:rsidRPr="00000000">
        <w:rPr>
          <w:b w:val="1"/>
          <w:sz w:val="24"/>
          <w:szCs w:val="24"/>
          <w:rtl w:val="0"/>
        </w:rPr>
        <w:t xml:space="preserve">Revista Iberoamericana de Turismo</w:t>
      </w:r>
      <w:r w:rsidDel="00000000" w:rsidR="00000000" w:rsidRPr="00000000">
        <w:rPr>
          <w:i w:val="1"/>
          <w:sz w:val="24"/>
          <w:szCs w:val="24"/>
          <w:rtl w:val="0"/>
        </w:rPr>
        <w:t xml:space="preserve">, </w:t>
      </w:r>
      <w:r w:rsidDel="00000000" w:rsidR="00000000" w:rsidRPr="00000000">
        <w:rPr>
          <w:sz w:val="24"/>
          <w:szCs w:val="24"/>
          <w:rtl w:val="0"/>
        </w:rPr>
        <w:t xml:space="preserve">11(1), p. 234-260, 2021.</w:t>
      </w:r>
    </w:p>
    <w:p w:rsidR="00000000" w:rsidDel="00000000" w:rsidP="00000000" w:rsidRDefault="00000000" w:rsidRPr="00000000" w14:paraId="00000094">
      <w:pPr>
        <w:spacing w:after="200" w:line="259" w:lineRule="auto"/>
        <w:ind w:left="0" w:firstLine="0"/>
        <w:jc w:val="both"/>
        <w:rPr>
          <w:sz w:val="24"/>
          <w:szCs w:val="24"/>
        </w:rPr>
      </w:pPr>
      <w:r w:rsidDel="00000000" w:rsidR="00000000" w:rsidRPr="00000000">
        <w:rPr>
          <w:sz w:val="24"/>
          <w:szCs w:val="24"/>
          <w:rtl w:val="0"/>
        </w:rPr>
        <w:t xml:space="preserve">MENEZES, R. G.; CAVALCANTI, L.; SILVA, C. T.</w:t>
      </w:r>
      <w:r w:rsidDel="00000000" w:rsidR="00000000" w:rsidRPr="00000000">
        <w:rPr>
          <w:i w:val="1"/>
          <w:sz w:val="24"/>
          <w:szCs w:val="24"/>
          <w:rtl w:val="0"/>
        </w:rPr>
        <w:t xml:space="preserve"> </w:t>
      </w:r>
      <w:r w:rsidDel="00000000" w:rsidR="00000000" w:rsidRPr="00000000">
        <w:rPr>
          <w:b w:val="1"/>
          <w:sz w:val="24"/>
          <w:szCs w:val="24"/>
          <w:rtl w:val="0"/>
        </w:rPr>
        <w:t xml:space="preserve">América Latina no século XXI: </w:t>
      </w:r>
      <w:r w:rsidDel="00000000" w:rsidR="00000000" w:rsidRPr="00000000">
        <w:rPr>
          <w:sz w:val="24"/>
          <w:szCs w:val="24"/>
          <w:rtl w:val="0"/>
        </w:rPr>
        <w:t xml:space="preserve">desigualdades, democracia e desenvolvimento. Curitiba: CRV, 2020.</w:t>
      </w:r>
    </w:p>
    <w:p w:rsidR="00000000" w:rsidDel="00000000" w:rsidP="00000000" w:rsidRDefault="00000000" w:rsidRPr="00000000" w14:paraId="00000095">
      <w:pPr>
        <w:spacing w:after="200" w:lineRule="auto"/>
        <w:ind w:left="0" w:firstLine="0"/>
        <w:jc w:val="both"/>
        <w:rPr>
          <w:sz w:val="24"/>
          <w:szCs w:val="24"/>
        </w:rPr>
      </w:pPr>
      <w:r w:rsidDel="00000000" w:rsidR="00000000" w:rsidRPr="00000000">
        <w:rPr>
          <w:sz w:val="24"/>
          <w:szCs w:val="24"/>
          <w:rtl w:val="0"/>
        </w:rPr>
        <w:t xml:space="preserve">MONTEIRO, T. L.</w:t>
      </w:r>
      <w:r w:rsidDel="00000000" w:rsidR="00000000" w:rsidRPr="00000000">
        <w:rPr>
          <w:b w:val="1"/>
          <w:sz w:val="24"/>
          <w:szCs w:val="24"/>
          <w:rtl w:val="0"/>
        </w:rPr>
        <w:t xml:space="preserve"> </w:t>
      </w:r>
      <w:r w:rsidDel="00000000" w:rsidR="00000000" w:rsidRPr="00000000">
        <w:rPr>
          <w:b w:val="1"/>
          <w:sz w:val="24"/>
          <w:szCs w:val="24"/>
          <w:rtl w:val="0"/>
        </w:rPr>
        <w:t xml:space="preserve">Ação política e resistência territorial:</w:t>
      </w:r>
      <w:r w:rsidDel="00000000" w:rsidR="00000000" w:rsidRPr="00000000">
        <w:rPr>
          <w:sz w:val="24"/>
          <w:szCs w:val="24"/>
          <w:rtl w:val="0"/>
        </w:rPr>
        <w:t xml:space="preserve"> turismo de base comunitária entre os caiçaras de São Gonçalo, Paraty, Rio de Janeiro.</w:t>
      </w:r>
      <w:r w:rsidDel="00000000" w:rsidR="00000000" w:rsidRPr="00000000">
        <w:rPr>
          <w:sz w:val="24"/>
          <w:szCs w:val="24"/>
          <w:rtl w:val="0"/>
        </w:rPr>
        <w:t xml:space="preserve"> Dissertação de Mestrado, Universidade Federal Rural do Rio de Janeiro, 2017. </w:t>
      </w:r>
    </w:p>
    <w:p w:rsidR="00000000" w:rsidDel="00000000" w:rsidP="00000000" w:rsidRDefault="00000000" w:rsidRPr="00000000" w14:paraId="00000096">
      <w:pPr>
        <w:spacing w:after="200" w:lineRule="auto"/>
        <w:ind w:left="0" w:firstLine="0"/>
        <w:jc w:val="both"/>
        <w:rPr>
          <w:sz w:val="24"/>
          <w:szCs w:val="24"/>
        </w:rPr>
      </w:pPr>
      <w:r w:rsidDel="00000000" w:rsidR="00000000" w:rsidRPr="00000000">
        <w:rPr>
          <w:sz w:val="24"/>
          <w:szCs w:val="24"/>
          <w:rtl w:val="0"/>
        </w:rPr>
        <w:t xml:space="preserve">OLIVEIRA, L. F. Turismo e segregação socioespacial: o caso de Porto Seguro - Bahia. </w:t>
      </w:r>
      <w:r w:rsidDel="00000000" w:rsidR="00000000" w:rsidRPr="00000000">
        <w:rPr>
          <w:b w:val="1"/>
          <w:sz w:val="24"/>
          <w:szCs w:val="24"/>
          <w:rtl w:val="0"/>
        </w:rPr>
        <w:t xml:space="preserve">Geoapauta</w:t>
      </w:r>
      <w:r w:rsidDel="00000000" w:rsidR="00000000" w:rsidRPr="00000000">
        <w:rPr>
          <w:i w:val="1"/>
          <w:sz w:val="24"/>
          <w:szCs w:val="24"/>
          <w:rtl w:val="0"/>
        </w:rPr>
        <w:t xml:space="preserve">, </w:t>
      </w:r>
      <w:r w:rsidDel="00000000" w:rsidR="00000000" w:rsidRPr="00000000">
        <w:rPr>
          <w:sz w:val="24"/>
          <w:szCs w:val="24"/>
          <w:rtl w:val="0"/>
        </w:rPr>
        <w:t xml:space="preserve">6(1), p. 1-20, 2022 </w:t>
      </w:r>
    </w:p>
    <w:p w:rsidR="00000000" w:rsidDel="00000000" w:rsidP="00000000" w:rsidRDefault="00000000" w:rsidRPr="00000000" w14:paraId="00000097">
      <w:pPr>
        <w:spacing w:after="200" w:lineRule="auto"/>
        <w:ind w:left="0" w:firstLine="0"/>
        <w:jc w:val="both"/>
        <w:rPr>
          <w:sz w:val="24"/>
          <w:szCs w:val="24"/>
        </w:rPr>
      </w:pPr>
      <w:r w:rsidDel="00000000" w:rsidR="00000000" w:rsidRPr="00000000">
        <w:rPr>
          <w:sz w:val="24"/>
          <w:szCs w:val="24"/>
          <w:rtl w:val="0"/>
        </w:rPr>
        <w:t xml:space="preserve">ORGANIZAÇÃO DAS NAÇÕES UNIDAS (ONU) (2022). </w:t>
      </w:r>
      <w:r w:rsidDel="00000000" w:rsidR="00000000" w:rsidRPr="00000000">
        <w:rPr>
          <w:b w:val="1"/>
          <w:sz w:val="24"/>
          <w:szCs w:val="24"/>
          <w:rtl w:val="0"/>
        </w:rPr>
        <w:t xml:space="preserve">World Population Prospects</w:t>
      </w:r>
      <w:r w:rsidDel="00000000" w:rsidR="00000000" w:rsidRPr="00000000">
        <w:rPr>
          <w:i w:val="1"/>
          <w:sz w:val="24"/>
          <w:szCs w:val="24"/>
          <w:rtl w:val="0"/>
        </w:rPr>
        <w:t xml:space="preserve">, </w:t>
      </w:r>
      <w:r w:rsidDel="00000000" w:rsidR="00000000" w:rsidRPr="00000000">
        <w:rPr>
          <w:sz w:val="24"/>
          <w:szCs w:val="24"/>
          <w:rtl w:val="0"/>
        </w:rPr>
        <w:t xml:space="preserve">2022. Disponível em </w:t>
      </w:r>
      <w:hyperlink r:id="rId11">
        <w:r w:rsidDel="00000000" w:rsidR="00000000" w:rsidRPr="00000000">
          <w:rPr>
            <w:color w:val="1155cc"/>
            <w:sz w:val="24"/>
            <w:szCs w:val="24"/>
            <w:u w:val="single"/>
            <w:rtl w:val="0"/>
          </w:rPr>
          <w:t xml:space="preserve">https://encurtador.com.br/VPed5</w:t>
        </w:r>
      </w:hyperlink>
      <w:r w:rsidDel="00000000" w:rsidR="00000000" w:rsidRPr="00000000">
        <w:rPr>
          <w:sz w:val="24"/>
          <w:szCs w:val="24"/>
          <w:rtl w:val="0"/>
        </w:rPr>
        <w:t xml:space="preserve"> </w:t>
      </w:r>
      <w:r w:rsidDel="00000000" w:rsidR="00000000" w:rsidRPr="00000000">
        <w:rPr>
          <w:i w:val="1"/>
          <w:sz w:val="24"/>
          <w:szCs w:val="24"/>
          <w:rtl w:val="0"/>
        </w:rPr>
        <w:t xml:space="preserve"> </w:t>
      </w:r>
      <w:r w:rsidDel="00000000" w:rsidR="00000000" w:rsidRPr="00000000">
        <w:rPr>
          <w:rtl w:val="0"/>
        </w:rPr>
      </w:r>
    </w:p>
    <w:p w:rsidR="00000000" w:rsidDel="00000000" w:rsidP="00000000" w:rsidRDefault="00000000" w:rsidRPr="00000000" w14:paraId="00000098">
      <w:pPr>
        <w:spacing w:after="200" w:lineRule="auto"/>
        <w:ind w:left="0" w:firstLine="0"/>
        <w:jc w:val="both"/>
        <w:rPr>
          <w:sz w:val="24"/>
          <w:szCs w:val="24"/>
        </w:rPr>
      </w:pPr>
      <w:r w:rsidDel="00000000" w:rsidR="00000000" w:rsidRPr="00000000">
        <w:rPr>
          <w:sz w:val="24"/>
          <w:szCs w:val="24"/>
          <w:rtl w:val="0"/>
        </w:rPr>
        <w:t xml:space="preserve">PORTO, J. R. S. Expansão do turismo, conflitos territoriais e resistência quilombola no Baixo Sul da Bahia. </w:t>
      </w:r>
      <w:r w:rsidDel="00000000" w:rsidR="00000000" w:rsidRPr="00000000">
        <w:rPr>
          <w:b w:val="1"/>
          <w:sz w:val="24"/>
          <w:szCs w:val="24"/>
          <w:rtl w:val="0"/>
        </w:rPr>
        <w:t xml:space="preserve">International Latin American Studies Review,</w:t>
      </w:r>
      <w:r w:rsidDel="00000000" w:rsidR="00000000" w:rsidRPr="00000000">
        <w:rPr>
          <w:i w:val="1"/>
          <w:sz w:val="24"/>
          <w:szCs w:val="24"/>
          <w:rtl w:val="0"/>
        </w:rPr>
        <w:t xml:space="preserve"> </w:t>
      </w:r>
      <w:r w:rsidDel="00000000" w:rsidR="00000000" w:rsidRPr="00000000">
        <w:rPr>
          <w:sz w:val="24"/>
          <w:szCs w:val="24"/>
          <w:rtl w:val="0"/>
        </w:rPr>
        <w:t xml:space="preserve">23(1), p. 301-332, 2019. </w:t>
      </w:r>
    </w:p>
    <w:p w:rsidR="00000000" w:rsidDel="00000000" w:rsidP="00000000" w:rsidRDefault="00000000" w:rsidRPr="00000000" w14:paraId="00000099">
      <w:pPr>
        <w:spacing w:after="200" w:lineRule="auto"/>
        <w:ind w:left="0" w:firstLine="0"/>
        <w:jc w:val="both"/>
        <w:rPr>
          <w:sz w:val="24"/>
          <w:szCs w:val="24"/>
        </w:rPr>
      </w:pPr>
      <w:r w:rsidDel="00000000" w:rsidR="00000000" w:rsidRPr="00000000">
        <w:rPr>
          <w:sz w:val="24"/>
          <w:szCs w:val="24"/>
          <w:rtl w:val="0"/>
        </w:rPr>
        <w:t xml:space="preserve">PINASSI, A. El patrimonio como lugar de resistencia en localidades rurales de Argentina. </w:t>
      </w:r>
      <w:r w:rsidDel="00000000" w:rsidR="00000000" w:rsidRPr="00000000">
        <w:rPr>
          <w:i w:val="1"/>
          <w:sz w:val="24"/>
          <w:szCs w:val="24"/>
          <w:rtl w:val="0"/>
        </w:rPr>
        <w:t xml:space="preserve">In: </w:t>
      </w:r>
      <w:r w:rsidDel="00000000" w:rsidR="00000000" w:rsidRPr="00000000">
        <w:rPr>
          <w:sz w:val="24"/>
          <w:szCs w:val="24"/>
          <w:rtl w:val="0"/>
        </w:rPr>
        <w:t xml:space="preserve">Cañada, E., Gascón, J., Milano, C (org.). </w:t>
      </w:r>
      <w:r w:rsidDel="00000000" w:rsidR="00000000" w:rsidRPr="00000000">
        <w:rPr>
          <w:b w:val="1"/>
          <w:sz w:val="24"/>
          <w:szCs w:val="24"/>
          <w:rtl w:val="0"/>
        </w:rPr>
        <w:t xml:space="preserve">Turismo Popular: propuestas y debates.</w:t>
      </w:r>
      <w:r w:rsidDel="00000000" w:rsidR="00000000" w:rsidRPr="00000000">
        <w:rPr>
          <w:i w:val="1"/>
          <w:sz w:val="24"/>
          <w:szCs w:val="24"/>
          <w:rtl w:val="0"/>
        </w:rPr>
        <w:t xml:space="preserve"> </w:t>
      </w:r>
      <w:r w:rsidDel="00000000" w:rsidR="00000000" w:rsidRPr="00000000">
        <w:rPr>
          <w:sz w:val="24"/>
          <w:szCs w:val="24"/>
          <w:rtl w:val="0"/>
        </w:rPr>
        <w:t xml:space="preserve">Barcelona: Alba Sud, 2023.</w:t>
      </w:r>
    </w:p>
    <w:p w:rsidR="00000000" w:rsidDel="00000000" w:rsidP="00000000" w:rsidRDefault="00000000" w:rsidRPr="00000000" w14:paraId="0000009A">
      <w:pPr>
        <w:spacing w:after="200" w:lineRule="auto"/>
        <w:ind w:left="0" w:firstLine="0"/>
        <w:jc w:val="both"/>
        <w:rPr>
          <w:sz w:val="24"/>
          <w:szCs w:val="24"/>
        </w:rPr>
      </w:pPr>
      <w:r w:rsidDel="00000000" w:rsidR="00000000" w:rsidRPr="00000000">
        <w:rPr>
          <w:sz w:val="24"/>
          <w:szCs w:val="24"/>
          <w:rtl w:val="0"/>
        </w:rPr>
        <w:t xml:space="preserve">REIS, C. A periferia da periferia e o pensamento de Antonio Gramsci. </w:t>
      </w:r>
      <w:r w:rsidDel="00000000" w:rsidR="00000000" w:rsidRPr="00000000">
        <w:rPr>
          <w:b w:val="1"/>
          <w:sz w:val="24"/>
          <w:szCs w:val="24"/>
          <w:rtl w:val="0"/>
        </w:rPr>
        <w:t xml:space="preserve">O Social em Questão</w:t>
      </w:r>
      <w:r w:rsidDel="00000000" w:rsidR="00000000" w:rsidRPr="00000000">
        <w:rPr>
          <w:sz w:val="24"/>
          <w:szCs w:val="24"/>
          <w:rtl w:val="0"/>
        </w:rPr>
        <w:t xml:space="preserve">,</w:t>
      </w:r>
      <w:r w:rsidDel="00000000" w:rsidR="00000000" w:rsidRPr="00000000">
        <w:rPr>
          <w:i w:val="1"/>
          <w:sz w:val="24"/>
          <w:szCs w:val="24"/>
          <w:rtl w:val="0"/>
        </w:rPr>
        <w:t xml:space="preserve"> </w:t>
      </w:r>
      <w:r w:rsidDel="00000000" w:rsidR="00000000" w:rsidRPr="00000000">
        <w:rPr>
          <w:sz w:val="24"/>
          <w:szCs w:val="24"/>
          <w:rtl w:val="0"/>
        </w:rPr>
        <w:t xml:space="preserve">51(1), p. 67-86, 2021.</w:t>
      </w:r>
    </w:p>
    <w:p w:rsidR="00000000" w:rsidDel="00000000" w:rsidP="00000000" w:rsidRDefault="00000000" w:rsidRPr="00000000" w14:paraId="0000009B">
      <w:pPr>
        <w:spacing w:after="200" w:lineRule="auto"/>
        <w:ind w:left="0" w:firstLine="0"/>
        <w:jc w:val="both"/>
        <w:rPr>
          <w:sz w:val="24"/>
          <w:szCs w:val="24"/>
        </w:rPr>
      </w:pPr>
      <w:r w:rsidDel="00000000" w:rsidR="00000000" w:rsidRPr="00000000">
        <w:rPr>
          <w:sz w:val="24"/>
          <w:szCs w:val="24"/>
          <w:rtl w:val="0"/>
        </w:rPr>
        <w:t xml:space="preserve">RIBEIRO, L. P. O Processo de branqueamento do território da pequena África: os movimentos de resistência ao projeto Porto Maravilha. </w:t>
      </w:r>
      <w:r w:rsidDel="00000000" w:rsidR="00000000" w:rsidRPr="00000000">
        <w:rPr>
          <w:b w:val="1"/>
          <w:sz w:val="24"/>
          <w:szCs w:val="24"/>
          <w:rtl w:val="0"/>
        </w:rPr>
        <w:t xml:space="preserve">Anais do I Congresso Brasileiro de Geografia Política, Geopolítica e Gestão do Território.</w:t>
      </w:r>
      <w:r w:rsidDel="00000000" w:rsidR="00000000" w:rsidRPr="00000000">
        <w:rPr>
          <w:i w:val="1"/>
          <w:sz w:val="24"/>
          <w:szCs w:val="24"/>
          <w:rtl w:val="0"/>
        </w:rPr>
        <w:t xml:space="preserve"> </w:t>
      </w:r>
      <w:r w:rsidDel="00000000" w:rsidR="00000000" w:rsidRPr="00000000">
        <w:rPr>
          <w:sz w:val="24"/>
          <w:szCs w:val="24"/>
          <w:rtl w:val="0"/>
        </w:rPr>
        <w:t xml:space="preserve">Rio de Janeiro, 2014.</w:t>
      </w:r>
    </w:p>
    <w:p w:rsidR="00000000" w:rsidDel="00000000" w:rsidP="00000000" w:rsidRDefault="00000000" w:rsidRPr="00000000" w14:paraId="0000009C">
      <w:pPr>
        <w:spacing w:after="200" w:lineRule="auto"/>
        <w:ind w:left="0" w:firstLine="0"/>
        <w:jc w:val="both"/>
        <w:rPr>
          <w:sz w:val="24"/>
          <w:szCs w:val="24"/>
        </w:rPr>
      </w:pPr>
      <w:r w:rsidDel="00000000" w:rsidR="00000000" w:rsidRPr="00000000">
        <w:rPr>
          <w:sz w:val="24"/>
          <w:szCs w:val="24"/>
          <w:rtl w:val="0"/>
        </w:rPr>
        <w:t xml:space="preserve">SANTOS, A. </w:t>
      </w:r>
      <w:r w:rsidDel="00000000" w:rsidR="00000000" w:rsidRPr="00000000">
        <w:rPr>
          <w:i w:val="1"/>
          <w:sz w:val="24"/>
          <w:szCs w:val="24"/>
          <w:rtl w:val="0"/>
        </w:rPr>
        <w:t xml:space="preserve">et al.</w:t>
      </w:r>
      <w:r w:rsidDel="00000000" w:rsidR="00000000" w:rsidRPr="00000000">
        <w:rPr>
          <w:sz w:val="24"/>
          <w:szCs w:val="24"/>
          <w:rtl w:val="0"/>
        </w:rPr>
        <w:t xml:space="preserve"> </w:t>
      </w:r>
      <w:r w:rsidDel="00000000" w:rsidR="00000000" w:rsidRPr="00000000">
        <w:rPr>
          <w:sz w:val="24"/>
          <w:szCs w:val="24"/>
          <w:rtl w:val="0"/>
        </w:rPr>
        <w:t xml:space="preserve">Turismo comunitário como estratégia de resistência territorial na comunidade do Cumbe, Ceará, Brasil. </w:t>
      </w:r>
      <w:r w:rsidDel="00000000" w:rsidR="00000000" w:rsidRPr="00000000">
        <w:rPr>
          <w:b w:val="1"/>
          <w:sz w:val="24"/>
          <w:szCs w:val="24"/>
          <w:rtl w:val="0"/>
        </w:rPr>
        <w:t xml:space="preserve">Revista Pós Ciências Sociais</w:t>
      </w:r>
      <w:r w:rsidDel="00000000" w:rsidR="00000000" w:rsidRPr="00000000">
        <w:rPr>
          <w:i w:val="1"/>
          <w:sz w:val="24"/>
          <w:szCs w:val="24"/>
          <w:rtl w:val="0"/>
        </w:rPr>
        <w:t xml:space="preserve">, </w:t>
      </w:r>
      <w:r w:rsidDel="00000000" w:rsidR="00000000" w:rsidRPr="00000000">
        <w:rPr>
          <w:sz w:val="24"/>
          <w:szCs w:val="24"/>
          <w:rtl w:val="0"/>
        </w:rPr>
        <w:t xml:space="preserve">19(3), p. 551-568, 2022.</w:t>
      </w:r>
      <w:r w:rsidDel="00000000" w:rsidR="00000000" w:rsidRPr="00000000">
        <w:rPr>
          <w:i w:val="1"/>
          <w:sz w:val="24"/>
          <w:szCs w:val="24"/>
          <w:rtl w:val="0"/>
        </w:rPr>
        <w:t xml:space="preserve"> </w:t>
      </w:r>
      <w:r w:rsidDel="00000000" w:rsidR="00000000" w:rsidRPr="00000000">
        <w:rPr>
          <w:rtl w:val="0"/>
        </w:rPr>
      </w:r>
    </w:p>
    <w:p w:rsidR="00000000" w:rsidDel="00000000" w:rsidP="00000000" w:rsidRDefault="00000000" w:rsidRPr="00000000" w14:paraId="0000009D">
      <w:pPr>
        <w:spacing w:after="0" w:line="259" w:lineRule="auto"/>
        <w:ind w:left="0" w:firstLine="0"/>
        <w:jc w:val="both"/>
        <w:rPr>
          <w:sz w:val="24"/>
          <w:szCs w:val="24"/>
        </w:rPr>
      </w:pPr>
      <w:r w:rsidDel="00000000" w:rsidR="00000000" w:rsidRPr="00000000">
        <w:rPr>
          <w:sz w:val="24"/>
          <w:szCs w:val="24"/>
          <w:rtl w:val="0"/>
        </w:rPr>
        <w:t xml:space="preserve">TANAKA, G, M. </w:t>
      </w:r>
      <w:r w:rsidDel="00000000" w:rsidR="00000000" w:rsidRPr="00000000">
        <w:rPr>
          <w:b w:val="1"/>
          <w:sz w:val="24"/>
          <w:szCs w:val="24"/>
          <w:rtl w:val="0"/>
        </w:rPr>
        <w:t xml:space="preserve">Periferia: conceito, prática e discursos, práticas sociais e processos urbanos na metrópole de São Paulo</w:t>
      </w:r>
      <w:r w:rsidDel="00000000" w:rsidR="00000000" w:rsidRPr="00000000">
        <w:rPr>
          <w:i w:val="1"/>
          <w:sz w:val="24"/>
          <w:szCs w:val="24"/>
          <w:rtl w:val="0"/>
        </w:rPr>
        <w:t xml:space="preserve">.</w:t>
      </w:r>
      <w:r w:rsidDel="00000000" w:rsidR="00000000" w:rsidRPr="00000000">
        <w:rPr>
          <w:sz w:val="24"/>
          <w:szCs w:val="24"/>
          <w:rtl w:val="0"/>
        </w:rPr>
        <w:t xml:space="preserve"> Dissertação de Mestrado, Universidade de São Paulo, 2006.</w:t>
      </w:r>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6838" w:w="11906" w:orient="portrait"/>
      <w:pgMar w:bottom="1134" w:top="1701"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XV ETBCES – “Construindo a Esperança: Participação Popular e Economia Coletiva”–</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 15 a 21 de setembro de 2025. ISSN 2447-0600.</w:t>
    </w:r>
  </w:p>
  <w:p w:rsidR="00000000" w:rsidDel="00000000" w:rsidP="00000000" w:rsidRDefault="00000000" w:rsidRPr="00000000" w14:paraId="000000AA">
    <w:pPr>
      <w:spacing w:line="360" w:lineRule="auto"/>
      <w:jc w:val="both"/>
      <w:rPr>
        <w:sz w:val="20"/>
        <w:szCs w:val="20"/>
      </w:rPr>
    </w:pPr>
    <w:r w:rsidDel="00000000" w:rsidR="00000000" w:rsidRPr="00000000">
      <w:rPr>
        <w:rtl w:val="0"/>
      </w:rPr>
    </w:r>
  </w:p>
  <w:p w:rsidR="00000000" w:rsidDel="00000000" w:rsidP="00000000" w:rsidRDefault="00000000" w:rsidRPr="00000000" w14:paraId="000000AB">
    <w:pPr>
      <w:jc w:val="both"/>
      <w:rPr>
        <w:sz w:val="20"/>
        <w:szCs w:val="20"/>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1">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sz w:val="20"/>
          <w:szCs w:val="20"/>
          <w:rtl w:val="0"/>
        </w:rPr>
        <w:t xml:space="preserve"> Doutorando do Programa de Pós-Graduação em Turismo pela Universidade Federal do Rio Grande do Norte (UFRN), Mestre em Turismo pela UFRN, Turismólogo pela Universidade do Estado da Bahia (UNEB).</w:t>
      </w:r>
      <w:r w:rsidDel="00000000" w:rsidR="00000000" w:rsidRPr="00000000">
        <w:rPr>
          <w:rtl w:val="0"/>
        </w:rPr>
      </w:r>
    </w:p>
  </w:footnote>
  <w:footnote w:id="2">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Doutora e Mestre em Geografia Humana pela Universidade de São Paulo (USP), Bacharel em Turismo pela Universidade de Sorocaba (Uniso). Professora da Universidade Federal do Rio Grande do Norte (UFRN).</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footnote>
  <w:footnote w:id="0">
    <w:p w:rsidR="00000000" w:rsidDel="00000000" w:rsidP="00000000" w:rsidRDefault="00000000" w:rsidRPr="00000000" w14:paraId="000000AE">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highlight w:val="white"/>
          <w:rtl w:val="0"/>
        </w:rPr>
        <w:t xml:space="preserve">O presente trabalho foi realizado com apoio da Coordenação de Aperfeiçoamento de Pessoal de Nível Superior - Brasil (CAPES) - Código de Financiamento 001.</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2510790</wp:posOffset>
          </wp:positionH>
          <wp:positionV relativeFrom="paragraph">
            <wp:posOffset>-90169</wp:posOffset>
          </wp:positionV>
          <wp:extent cx="561975" cy="542925"/>
          <wp:effectExtent b="0" l="0" r="0" t="0"/>
          <wp:wrapSquare wrapText="bothSides" distB="0" distT="0" distL="114300" distR="114300"/>
          <wp:docPr descr="https://lh3.googleusercontent.com/plzT_G3-GU5CINXwt9blR2eRlQo1qAzbatcMcx7tYTXDquFEXVp--DTe-vnIkIlXL76I=s88" id="2" name="image1.jpg"/>
          <a:graphic>
            <a:graphicData uri="http://schemas.openxmlformats.org/drawingml/2006/picture">
              <pic:pic>
                <pic:nvPicPr>
                  <pic:cNvPr descr="https://lh3.googleusercontent.com/plzT_G3-GU5CINXwt9blR2eRlQo1qAzbatcMcx7tYTXDquFEXVp--DTe-vnIkIlXL76I=s88" id="0" name="image1.jpg"/>
                  <pic:cNvPicPr preferRelativeResize="0"/>
                </pic:nvPicPr>
                <pic:blipFill>
                  <a:blip r:embed="rId1"/>
                  <a:srcRect b="0" l="0" r="0" t="0"/>
                  <a:stretch>
                    <a:fillRect/>
                  </a:stretch>
                </pic:blipFill>
                <pic:spPr>
                  <a:xfrm>
                    <a:off x="0" y="0"/>
                    <a:ext cx="561975" cy="542925"/>
                  </a:xfrm>
                  <a:prstGeom prst="rect"/>
                  <a:ln/>
                </pic:spPr>
              </pic:pic>
            </a:graphicData>
          </a:graphic>
        </wp:anchor>
      </w:drawing>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493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4" w:right="-284" w:firstLine="0"/>
      <w:jc w:val="center"/>
      <w:rPr>
        <w:rFonts w:ascii="Arial" w:cs="Arial" w:eastAsia="Arial" w:hAnsi="Arial"/>
        <w:b w:val="1"/>
        <w:i w:val="0"/>
        <w:smallCaps w:val="0"/>
        <w:strike w:val="0"/>
        <w:color w:val="00008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4" w:right="-284" w:firstLine="0"/>
      <w:jc w:val="center"/>
      <w:rPr>
        <w:rFonts w:ascii="Arial" w:cs="Arial" w:eastAsia="Arial" w:hAnsi="Arial"/>
        <w:b w:val="0"/>
        <w:i w:val="0"/>
        <w:smallCaps w:val="0"/>
        <w:strike w:val="0"/>
        <w:color w:val="626262"/>
        <w:sz w:val="18"/>
        <w:szCs w:val="18"/>
        <w:u w:val="none"/>
        <w:shd w:fill="auto" w:val="clear"/>
        <w:vertAlign w:val="baseline"/>
      </w:rPr>
    </w:pPr>
    <w:r w:rsidDel="00000000" w:rsidR="00000000" w:rsidRPr="00000000">
      <w:rPr>
        <w:rFonts w:ascii="Arial" w:cs="Arial" w:eastAsia="Arial" w:hAnsi="Arial"/>
        <w:b w:val="1"/>
        <w:i w:val="0"/>
        <w:smallCaps w:val="0"/>
        <w:strike w:val="0"/>
        <w:color w:val="000080"/>
        <w:sz w:val="18"/>
        <w:szCs w:val="18"/>
        <w:u w:val="none"/>
        <w:shd w:fill="auto" w:val="clear"/>
        <w:vertAlign w:val="baseline"/>
        <w:rtl w:val="0"/>
      </w:rPr>
      <w:t xml:space="preserve">XV Encontro de Turismo de Base Comunitária e Economia Solidária – XV ETBCES</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spacing w:after="120" w:line="240" w:lineRule="auto"/>
    </w:pPr>
    <w:rPr>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D7CC2"/>
    <w:pPr>
      <w:spacing w:after="200" w:line="276" w:lineRule="auto"/>
    </w:pPr>
    <w:rPr>
      <w:sz w:val="22"/>
      <w:szCs w:val="22"/>
      <w:lang w:eastAsia="en-US"/>
    </w:rPr>
  </w:style>
  <w:style w:type="paragraph" w:styleId="Ttulo2">
    <w:name w:val="heading 2"/>
    <w:basedOn w:val="Normal"/>
    <w:next w:val="Normal"/>
    <w:link w:val="Ttulo2Char"/>
    <w:qFormat w:val="1"/>
    <w:rsid w:val="002D7CC2"/>
    <w:pPr>
      <w:keepNext w:val="1"/>
      <w:spacing w:after="120" w:line="240" w:lineRule="auto"/>
      <w:outlineLvl w:val="1"/>
    </w:pPr>
    <w:rPr>
      <w:rFonts w:eastAsia="Times New Roman"/>
      <w:b w:val="1"/>
      <w:bCs w:val="1"/>
      <w:sz w:val="24"/>
      <w:szCs w:val="20"/>
      <w:lang w:eastAsia="pt-BR" w:val="it-IT"/>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CitaoHTML">
    <w:name w:val="HTML Cite"/>
    <w:uiPriority w:val="99"/>
    <w:unhideWhenUsed w:val="1"/>
    <w:rsid w:val="002D7CC2"/>
    <w:rPr>
      <w:i w:val="1"/>
      <w:iCs w:val="1"/>
    </w:rPr>
  </w:style>
  <w:style w:type="character" w:styleId="Refdenotadefim">
    <w:name w:val="endnote reference"/>
    <w:uiPriority w:val="99"/>
    <w:unhideWhenUsed w:val="1"/>
    <w:rsid w:val="002D7CC2"/>
    <w:rPr>
      <w:vertAlign w:val="superscript"/>
    </w:rPr>
  </w:style>
  <w:style w:type="character" w:styleId="Hyperlink">
    <w:name w:val="Hyperlink"/>
    <w:uiPriority w:val="99"/>
    <w:unhideWhenUsed w:val="1"/>
    <w:rsid w:val="002D7CC2"/>
    <w:rPr>
      <w:color w:val="0000ff"/>
      <w:u w:val="single"/>
    </w:rPr>
  </w:style>
  <w:style w:type="character" w:styleId="Forte">
    <w:name w:val="Strong"/>
    <w:qFormat w:val="1"/>
    <w:rsid w:val="002D7CC2"/>
    <w:rPr>
      <w:b w:val="1"/>
      <w:bCs w:val="1"/>
    </w:rPr>
  </w:style>
  <w:style w:type="character" w:styleId="Refdenotaderodap">
    <w:name w:val="footnote reference"/>
    <w:uiPriority w:val="99"/>
    <w:unhideWhenUsed w:val="1"/>
    <w:rsid w:val="002D7CC2"/>
    <w:rPr>
      <w:vertAlign w:val="superscript"/>
    </w:rPr>
  </w:style>
  <w:style w:type="character" w:styleId="TextodenotadefimChar" w:customStyle="1">
    <w:name w:val="Texto de nota de fim Char"/>
    <w:link w:val="Textodenotadefim"/>
    <w:uiPriority w:val="99"/>
    <w:semiHidden w:val="1"/>
    <w:rsid w:val="002D7CC2"/>
    <w:rPr>
      <w:sz w:val="20"/>
      <w:szCs w:val="20"/>
    </w:rPr>
  </w:style>
  <w:style w:type="character" w:styleId="CabealhoChar" w:customStyle="1">
    <w:name w:val="Cabeçalho Char"/>
    <w:basedOn w:val="Fontepargpadro"/>
    <w:link w:val="Cabealho"/>
    <w:uiPriority w:val="99"/>
    <w:rsid w:val="002D7CC2"/>
  </w:style>
  <w:style w:type="character" w:styleId="RodapChar" w:customStyle="1">
    <w:name w:val="Rodapé Char"/>
    <w:basedOn w:val="Fontepargpadro"/>
    <w:link w:val="Rodap"/>
    <w:uiPriority w:val="99"/>
    <w:rsid w:val="002D7CC2"/>
  </w:style>
  <w:style w:type="character" w:styleId="apple-style-span" w:customStyle="1">
    <w:name w:val="apple-style-span"/>
    <w:rsid w:val="002D7CC2"/>
  </w:style>
  <w:style w:type="character" w:styleId="TextodenotaderodapChar" w:customStyle="1">
    <w:name w:val="Texto de nota de rodapé Char"/>
    <w:link w:val="Textodenotaderodap"/>
    <w:uiPriority w:val="99"/>
    <w:semiHidden w:val="1"/>
    <w:rsid w:val="002D7CC2"/>
    <w:rPr>
      <w:sz w:val="20"/>
      <w:szCs w:val="20"/>
    </w:rPr>
  </w:style>
  <w:style w:type="character" w:styleId="Ttulo2Char" w:customStyle="1">
    <w:name w:val="Título 2 Char"/>
    <w:link w:val="Ttulo2"/>
    <w:rsid w:val="002D7CC2"/>
    <w:rPr>
      <w:rFonts w:ascii="Times New Roman" w:cs="Times New Roman" w:eastAsia="Times New Roman" w:hAnsi="Times New Roman"/>
      <w:b w:val="1"/>
      <w:bCs w:val="1"/>
      <w:sz w:val="24"/>
      <w:szCs w:val="20"/>
      <w:lang w:eastAsia="pt-BR" w:val="it-IT"/>
    </w:rPr>
  </w:style>
  <w:style w:type="paragraph" w:styleId="Rodap">
    <w:name w:val="footer"/>
    <w:basedOn w:val="Normal"/>
    <w:link w:val="RodapChar"/>
    <w:uiPriority w:val="99"/>
    <w:unhideWhenUsed w:val="1"/>
    <w:rsid w:val="002D7CC2"/>
    <w:pPr>
      <w:tabs>
        <w:tab w:val="center" w:pos="4252"/>
        <w:tab w:val="right" w:pos="8504"/>
      </w:tabs>
      <w:spacing w:after="0" w:line="240" w:lineRule="auto"/>
    </w:pPr>
  </w:style>
  <w:style w:type="paragraph" w:styleId="Cabealho">
    <w:name w:val="header"/>
    <w:basedOn w:val="Normal"/>
    <w:link w:val="CabealhoChar"/>
    <w:uiPriority w:val="99"/>
    <w:unhideWhenUsed w:val="1"/>
    <w:rsid w:val="002D7CC2"/>
    <w:pPr>
      <w:tabs>
        <w:tab w:val="center" w:pos="4252"/>
        <w:tab w:val="right" w:pos="8504"/>
      </w:tabs>
      <w:spacing w:after="0" w:line="240" w:lineRule="auto"/>
    </w:pPr>
  </w:style>
  <w:style w:type="paragraph" w:styleId="NormalWeb">
    <w:name w:val="Normal (Web)"/>
    <w:basedOn w:val="Normal"/>
    <w:uiPriority w:val="99"/>
    <w:unhideWhenUsed w:val="1"/>
    <w:rsid w:val="002D7CC2"/>
    <w:pPr>
      <w:spacing w:after="100" w:afterAutospacing="1" w:before="100" w:beforeAutospacing="1" w:line="240" w:lineRule="auto"/>
    </w:pPr>
    <w:rPr>
      <w:rFonts w:eastAsia="Times New Roman"/>
      <w:sz w:val="24"/>
      <w:szCs w:val="24"/>
      <w:lang w:eastAsia="pt-BR"/>
    </w:rPr>
  </w:style>
  <w:style w:type="paragraph" w:styleId="Textodenotadefim">
    <w:name w:val="endnote text"/>
    <w:basedOn w:val="Normal"/>
    <w:link w:val="TextodenotadefimChar"/>
    <w:uiPriority w:val="99"/>
    <w:unhideWhenUsed w:val="1"/>
    <w:rsid w:val="002D7CC2"/>
    <w:pPr>
      <w:spacing w:after="0" w:line="240" w:lineRule="auto"/>
    </w:pPr>
    <w:rPr>
      <w:sz w:val="20"/>
      <w:szCs w:val="20"/>
    </w:rPr>
  </w:style>
  <w:style w:type="paragraph" w:styleId="Textodenotaderodap">
    <w:name w:val="footnote text"/>
    <w:basedOn w:val="Normal"/>
    <w:link w:val="TextodenotaderodapChar"/>
    <w:uiPriority w:val="99"/>
    <w:unhideWhenUsed w:val="1"/>
    <w:rsid w:val="002D7CC2"/>
    <w:pPr>
      <w:spacing w:after="0" w:line="240" w:lineRule="auto"/>
    </w:pPr>
    <w:rPr>
      <w:sz w:val="20"/>
      <w:szCs w:val="20"/>
    </w:rPr>
  </w:style>
  <w:style w:type="paragraph" w:styleId="PargrafodaLista1" w:customStyle="1">
    <w:name w:val="Parágrafo da Lista1"/>
    <w:basedOn w:val="Normal"/>
    <w:rsid w:val="002D7CC2"/>
    <w:pPr>
      <w:ind w:left="720"/>
      <w:contextualSpacing w:val="1"/>
    </w:pPr>
    <w:rPr>
      <w:rFonts w:eastAsia="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encurtador.com.br/VPed5" TargetMode="External"/><Relationship Id="rId10" Type="http://schemas.openxmlformats.org/officeDocument/2006/relationships/hyperlink" Target="https://cidades.ibge.gov.br/brasil/ba/porto-seguro/panorama"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caroltodesco@gmail.com" TargetMode="External"/><Relationship Id="rId15" Type="http://schemas.openxmlformats.org/officeDocument/2006/relationships/footer" Target="footer2.xml"/><Relationship Id="rId14" Type="http://schemas.openxmlformats.org/officeDocument/2006/relationships/header" Target="header1.xml"/><Relationship Id="rId17" Type="http://schemas.openxmlformats.org/officeDocument/2006/relationships/footer" Target="footer1.xml"/><Relationship Id="rId16"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jcestanislau18@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cFslefmSO8RiMtL1pjzpAE6yVg==">CgMxLjAaHwoBMBIaChgICVIUChJ0YWJsZS50cTBta3EzY2ljN24yDmgubG9jem5qZHRvZ3RpOAByITFKejFGSThyVkxsMklJeVM1VGlCWWRNaG9LS3ZzSjZ6aw==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2025-03-25T23:42:00Z</dcterms:created>
  <dc:creator>Elieser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1046-10.2.0.7635</vt:lpwstr>
  </property>
</Properties>
</file>