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4380E" w14:textId="47B086C9" w:rsidR="00E2428A" w:rsidRPr="0076117D" w:rsidRDefault="00A81885" w:rsidP="00E2428A">
      <w:pPr>
        <w:jc w:val="center"/>
        <w:rPr>
          <w:b/>
          <w:sz w:val="24"/>
          <w:szCs w:val="24"/>
        </w:rPr>
      </w:pPr>
      <w:r w:rsidRPr="00DD741A">
        <w:rPr>
          <w:b/>
          <w:sz w:val="24"/>
          <w:szCs w:val="24"/>
        </w:rPr>
        <w:t>EDUC</w:t>
      </w:r>
      <w:r>
        <w:rPr>
          <w:b/>
          <w:sz w:val="24"/>
          <w:szCs w:val="24"/>
        </w:rPr>
        <w:t>AÇÃO A</w:t>
      </w:r>
      <w:r w:rsidRPr="00DD741A">
        <w:rPr>
          <w:b/>
          <w:sz w:val="24"/>
          <w:szCs w:val="24"/>
        </w:rPr>
        <w:t xml:space="preserve"> ESCALA HUMANA PARA O TURISMO DE BASE COMUNITÁRIA: ABORDAGENS PARA A AÇÃO TERRITORIAL E O CUIDADO COM A VIDA</w:t>
      </w:r>
    </w:p>
    <w:p w14:paraId="32E96002" w14:textId="04943218" w:rsidR="0027717C" w:rsidRDefault="0027717C" w:rsidP="000B6664">
      <w:pPr>
        <w:spacing w:after="0" w:line="360" w:lineRule="auto"/>
        <w:jc w:val="center"/>
      </w:pPr>
    </w:p>
    <w:p w14:paraId="525D19C4" w14:textId="43B4EB6A" w:rsidR="00E2428A" w:rsidRDefault="00DD741A" w:rsidP="00B57288">
      <w:pPr>
        <w:spacing w:after="0" w:line="240" w:lineRule="auto"/>
        <w:jc w:val="right"/>
        <w:rPr>
          <w:sz w:val="24"/>
        </w:rPr>
      </w:pPr>
      <w:r w:rsidRPr="00DD741A">
        <w:rPr>
          <w:sz w:val="24"/>
        </w:rPr>
        <w:t>Lina Marcela Gómez Rico</w:t>
      </w:r>
      <w:r>
        <w:rPr>
          <w:sz w:val="24"/>
        </w:rPr>
        <w:t xml:space="preserve"> </w:t>
      </w:r>
      <w:r w:rsidR="00E2428A">
        <w:rPr>
          <w:sz w:val="24"/>
        </w:rPr>
        <w:t>1</w:t>
      </w:r>
      <w:r w:rsidR="00E2428A">
        <w:rPr>
          <w:rStyle w:val="Refdenotaalpie"/>
          <w:sz w:val="24"/>
        </w:rPr>
        <w:footnoteReference w:id="1"/>
      </w:r>
    </w:p>
    <w:p w14:paraId="58B25097" w14:textId="6CCCC5BE" w:rsidR="00E2428A" w:rsidRDefault="00DD741A" w:rsidP="00B57288">
      <w:pPr>
        <w:spacing w:after="0" w:line="240" w:lineRule="auto"/>
        <w:jc w:val="right"/>
        <w:rPr>
          <w:sz w:val="24"/>
        </w:rPr>
      </w:pPr>
      <w:r>
        <w:rPr>
          <w:sz w:val="24"/>
        </w:rPr>
        <w:t>Linam.gomezco@gmail.com</w:t>
      </w:r>
    </w:p>
    <w:p w14:paraId="4BCA8945" w14:textId="77777777" w:rsidR="00E2428A" w:rsidRDefault="00E2428A" w:rsidP="00B57288">
      <w:pPr>
        <w:spacing w:after="0" w:line="240" w:lineRule="auto"/>
        <w:jc w:val="right"/>
        <w:rPr>
          <w:sz w:val="24"/>
        </w:rPr>
      </w:pPr>
    </w:p>
    <w:p w14:paraId="340102CB" w14:textId="05E93821" w:rsidR="00E2428A" w:rsidRDefault="00DD741A" w:rsidP="00B57288">
      <w:pPr>
        <w:spacing w:after="0" w:line="240" w:lineRule="auto"/>
        <w:jc w:val="right"/>
        <w:rPr>
          <w:sz w:val="24"/>
        </w:rPr>
      </w:pPr>
      <w:r w:rsidRPr="00DD741A">
        <w:rPr>
          <w:sz w:val="24"/>
        </w:rPr>
        <w:t>Francisca de Paula Santos da Silva</w:t>
      </w:r>
      <w:r w:rsidR="00E2428A">
        <w:rPr>
          <w:sz w:val="24"/>
        </w:rPr>
        <w:t xml:space="preserve"> 2</w:t>
      </w:r>
      <w:r w:rsidR="00E2428A">
        <w:rPr>
          <w:rStyle w:val="Refdenotaalpie"/>
          <w:sz w:val="24"/>
        </w:rPr>
        <w:footnoteReference w:id="2"/>
      </w:r>
    </w:p>
    <w:p w14:paraId="77890D39" w14:textId="7880FFAC" w:rsidR="00E2428A" w:rsidRPr="00DD741A" w:rsidRDefault="00DD741A" w:rsidP="00B57288">
      <w:pPr>
        <w:spacing w:after="0" w:line="240" w:lineRule="auto"/>
        <w:jc w:val="right"/>
        <w:rPr>
          <w:sz w:val="24"/>
        </w:rPr>
      </w:pPr>
      <w:r w:rsidRPr="00DD741A">
        <w:rPr>
          <w:sz w:val="24"/>
        </w:rPr>
        <w:t>fcapaula@gmail.com</w:t>
      </w:r>
    </w:p>
    <w:p w14:paraId="5432166D" w14:textId="77777777" w:rsidR="00DD741A" w:rsidRDefault="00DD741A" w:rsidP="000B6664">
      <w:pPr>
        <w:spacing w:after="0" w:line="240" w:lineRule="auto"/>
        <w:jc w:val="right"/>
        <w:rPr>
          <w:sz w:val="24"/>
        </w:rPr>
      </w:pPr>
    </w:p>
    <w:p w14:paraId="633D88CD" w14:textId="20932BB7" w:rsidR="00E2428A" w:rsidRDefault="00E2428A" w:rsidP="00E2428A">
      <w:pPr>
        <w:spacing w:after="0" w:line="240" w:lineRule="auto"/>
        <w:jc w:val="right"/>
        <w:rPr>
          <w:sz w:val="24"/>
        </w:rPr>
      </w:pPr>
    </w:p>
    <w:p w14:paraId="506C0C92" w14:textId="7F6C6120" w:rsidR="00B57288" w:rsidRDefault="00B57288" w:rsidP="00337789">
      <w:pPr>
        <w:spacing w:after="0" w:line="240" w:lineRule="auto"/>
        <w:rPr>
          <w:b/>
          <w:sz w:val="24"/>
        </w:rPr>
      </w:pPr>
    </w:p>
    <w:p w14:paraId="44F42258" w14:textId="77777777" w:rsidR="00E2428A" w:rsidRDefault="00E2428A" w:rsidP="00E2428A">
      <w:pPr>
        <w:spacing w:after="0" w:line="240" w:lineRule="auto"/>
        <w:jc w:val="right"/>
        <w:rPr>
          <w:sz w:val="24"/>
          <w:szCs w:val="24"/>
        </w:rPr>
      </w:pPr>
    </w:p>
    <w:p w14:paraId="64D659FE" w14:textId="77777777" w:rsidR="00E2428A" w:rsidRDefault="00E2428A" w:rsidP="00E2428A">
      <w:pPr>
        <w:spacing w:after="0" w:line="360" w:lineRule="auto"/>
        <w:jc w:val="center"/>
        <w:rPr>
          <w:b/>
          <w:sz w:val="24"/>
          <w:szCs w:val="24"/>
        </w:rPr>
      </w:pPr>
      <w:r>
        <w:rPr>
          <w:b/>
          <w:sz w:val="24"/>
          <w:szCs w:val="24"/>
        </w:rPr>
        <w:t>RESUMO</w:t>
      </w:r>
    </w:p>
    <w:p w14:paraId="0E473ED1" w14:textId="77777777" w:rsidR="00E2428A" w:rsidRDefault="00E2428A" w:rsidP="00E2428A">
      <w:pPr>
        <w:spacing w:after="0" w:line="360" w:lineRule="auto"/>
        <w:jc w:val="center"/>
        <w:rPr>
          <w:b/>
          <w:sz w:val="24"/>
          <w:szCs w:val="24"/>
        </w:rPr>
      </w:pPr>
    </w:p>
    <w:p w14:paraId="7589B031" w14:textId="192BFE37" w:rsidR="00E2428A" w:rsidRDefault="00B57288" w:rsidP="00DD741A">
      <w:pPr>
        <w:spacing w:after="0" w:line="240" w:lineRule="auto"/>
        <w:jc w:val="both"/>
      </w:pPr>
      <w:r w:rsidRPr="00B57288">
        <w:t xml:space="preserve">No atual contexto de crise ecológica e multidimensional da modernidade, onde uma visão mecânica da realidade gerou a ilusão de separação entre o ser humano e a natureza, provocando relações de exploração que destroem os ecossistemas que sustentam a vida no planeta, é urgente gerar alternativas e transformações em direção a modos de vida mais harmoniosos com os ecossistemas naturais por meio de processos educativos transdisciplinares, conectados com o conhecimento local, a diversidade cultural e as realidades territoriais. </w:t>
      </w:r>
      <w:r>
        <w:t>O</w:t>
      </w:r>
      <w:r w:rsidRPr="00B57288">
        <w:t xml:space="preserve"> objetivo </w:t>
      </w:r>
      <w:r>
        <w:t xml:space="preserve">deste artigo é </w:t>
      </w:r>
      <w:r w:rsidRPr="00B57288">
        <w:t>apresentar uma proposta de Educação em Escala Humana para o Turismo de Base Comunitária, a partir de um diálogo que surge a partir de duas experiências territoriais, uma em Panguipulli, sul do Chile, com comunidades Mapuche, e outra no Quilom</w:t>
      </w:r>
      <w:r>
        <w:t xml:space="preserve">bo Cábula, em Salvador da Bahia, </w:t>
      </w:r>
      <w:r w:rsidRPr="00B57288">
        <w:t>nordeste do Brasil, com comunida</w:t>
      </w:r>
      <w:r>
        <w:t>des quilombolas</w:t>
      </w:r>
      <w:r w:rsidRPr="00B57288">
        <w:t xml:space="preserve">. </w:t>
      </w:r>
      <w:r>
        <w:t xml:space="preserve">E, termos de </w:t>
      </w:r>
      <w:r w:rsidRPr="00B57288">
        <w:t xml:space="preserve">metodologia, </w:t>
      </w:r>
      <w:r>
        <w:t>apresentam-se</w:t>
      </w:r>
      <w:r w:rsidRPr="00B57288">
        <w:t xml:space="preserve"> as duas experiências, com </w:t>
      </w:r>
      <w:r w:rsidR="00F85E66">
        <w:t>uma abordagem</w:t>
      </w:r>
      <w:r w:rsidRPr="00B57288">
        <w:t xml:space="preserve"> metodologias participativas e é realizado um diálogo a partir de referenciais teóricos do Desenvolvimento em Escala Humana, do Turismo de Base Comunitária e da educação popular, como abordagens para uma </w:t>
      </w:r>
      <w:proofErr w:type="gramStart"/>
      <w:r w:rsidR="00C20032">
        <w:t>práxis territorial</w:t>
      </w:r>
      <w:proofErr w:type="gramEnd"/>
      <w:r w:rsidRPr="00B57288">
        <w:t xml:space="preserve"> que</w:t>
      </w:r>
      <w:r>
        <w:t xml:space="preserve"> possibilite o desenho de processos educativos</w:t>
      </w:r>
      <w:r w:rsidRPr="00B57288">
        <w:t xml:space="preserve"> para o cuidado da vida</w:t>
      </w:r>
      <w:r w:rsidR="00DD741A">
        <w:t xml:space="preserve">. </w:t>
      </w:r>
    </w:p>
    <w:p w14:paraId="577FEACA" w14:textId="7BD7102B" w:rsidR="00DD741A" w:rsidRDefault="00DD741A" w:rsidP="00E2428A">
      <w:pPr>
        <w:spacing w:after="0" w:line="240" w:lineRule="auto"/>
      </w:pPr>
    </w:p>
    <w:p w14:paraId="19147EAF" w14:textId="77777777" w:rsidR="00DD741A" w:rsidRDefault="00DD741A" w:rsidP="00E2428A">
      <w:pPr>
        <w:spacing w:after="0" w:line="240" w:lineRule="auto"/>
      </w:pPr>
    </w:p>
    <w:p w14:paraId="040BE368" w14:textId="44905E0B" w:rsidR="00E2428A" w:rsidRDefault="00E2428A" w:rsidP="0027717C">
      <w:pPr>
        <w:spacing w:after="0" w:line="240" w:lineRule="auto"/>
      </w:pPr>
      <w:r>
        <w:rPr>
          <w:b/>
        </w:rPr>
        <w:t>Palavras-chave</w:t>
      </w:r>
      <w:r>
        <w:t xml:space="preserve">: </w:t>
      </w:r>
      <w:r w:rsidR="00DD741A" w:rsidRPr="00DD741A">
        <w:t>Turismo de Base Comunitária</w:t>
      </w:r>
      <w:r w:rsidR="00DD741A">
        <w:t xml:space="preserve">, </w:t>
      </w:r>
      <w:r w:rsidR="00DD741A" w:rsidRPr="00DD741A">
        <w:t xml:space="preserve">educação à </w:t>
      </w:r>
      <w:r w:rsidR="00DD741A">
        <w:t>Escala</w:t>
      </w:r>
      <w:r w:rsidR="00DD741A" w:rsidRPr="00DD741A">
        <w:t xml:space="preserve"> Humana</w:t>
      </w:r>
      <w:r w:rsidR="00DD741A">
        <w:t>,</w:t>
      </w:r>
      <w:r>
        <w:t xml:space="preserve"> </w:t>
      </w:r>
      <w:r w:rsidR="00DD741A" w:rsidRPr="00DD741A">
        <w:t>necessidades humanas</w:t>
      </w:r>
      <w:r>
        <w:t>.</w:t>
      </w:r>
    </w:p>
    <w:p w14:paraId="571FC281" w14:textId="77777777" w:rsidR="00E2428A" w:rsidRDefault="00E2428A" w:rsidP="00E2428A">
      <w:pPr>
        <w:spacing w:after="0" w:line="360" w:lineRule="auto"/>
      </w:pPr>
    </w:p>
    <w:p w14:paraId="7875B1C4" w14:textId="48B5A0A0" w:rsidR="00E2428A" w:rsidRDefault="00E2428A" w:rsidP="00E2428A">
      <w:pPr>
        <w:spacing w:after="0" w:line="360" w:lineRule="auto"/>
        <w:rPr>
          <w:sz w:val="24"/>
          <w:szCs w:val="24"/>
        </w:rPr>
      </w:pPr>
      <w:r>
        <w:rPr>
          <w:b/>
          <w:sz w:val="24"/>
          <w:szCs w:val="24"/>
        </w:rPr>
        <w:lastRenderedPageBreak/>
        <w:t>1</w:t>
      </w:r>
      <w:r w:rsidR="00117A70">
        <w:rPr>
          <w:b/>
          <w:sz w:val="24"/>
          <w:szCs w:val="24"/>
        </w:rPr>
        <w:t>.</w:t>
      </w:r>
      <w:r>
        <w:rPr>
          <w:b/>
          <w:sz w:val="24"/>
          <w:szCs w:val="24"/>
        </w:rPr>
        <w:t xml:space="preserve"> </w:t>
      </w:r>
      <w:r w:rsidR="00337789" w:rsidRPr="00337789">
        <w:rPr>
          <w:b/>
          <w:sz w:val="24"/>
          <w:szCs w:val="24"/>
        </w:rPr>
        <w:t xml:space="preserve">CRISE ECOLÓGICA </w:t>
      </w:r>
      <w:r w:rsidR="00337789">
        <w:rPr>
          <w:b/>
          <w:sz w:val="24"/>
          <w:szCs w:val="24"/>
        </w:rPr>
        <w:t>E CIVILIZACIONAL DA MODERNIDADE</w:t>
      </w:r>
    </w:p>
    <w:p w14:paraId="5631A36A" w14:textId="77777777" w:rsidR="00E2428A" w:rsidRDefault="00E2428A" w:rsidP="00E2428A">
      <w:pPr>
        <w:spacing w:after="0" w:line="360" w:lineRule="auto"/>
        <w:rPr>
          <w:sz w:val="24"/>
          <w:szCs w:val="24"/>
        </w:rPr>
      </w:pPr>
    </w:p>
    <w:p w14:paraId="08D4E93E" w14:textId="51EBBB77" w:rsidR="00337789" w:rsidRPr="00337789" w:rsidRDefault="00337789" w:rsidP="007816C6">
      <w:pPr>
        <w:spacing w:after="160" w:line="360" w:lineRule="auto"/>
        <w:ind w:firstLine="708"/>
        <w:jc w:val="both"/>
        <w:rPr>
          <w:rFonts w:eastAsia="Calibri"/>
          <w:sz w:val="24"/>
          <w:szCs w:val="24"/>
          <w:lang w:val="pt"/>
        </w:rPr>
      </w:pPr>
      <w:r w:rsidRPr="00337789">
        <w:rPr>
          <w:rFonts w:eastAsia="Calibri"/>
          <w:sz w:val="24"/>
          <w:szCs w:val="24"/>
          <w:lang w:val="pt"/>
        </w:rPr>
        <w:t xml:space="preserve">A crise ecológica e civilizacional da modernidade é hoje uma crise ontológica ancorada numa visão mecânica do mundo, que gerou a ilusão de separação entre o ser humano e a natureza, conduzindo a humanidade a modos de vida que ameaçam os equilíbrios ecológicos que sustentam as diferentes formas da vida no planeta </w:t>
      </w:r>
      <w:r w:rsidRPr="00337789">
        <w:rPr>
          <w:rFonts w:eastAsia="Calibri"/>
          <w:sz w:val="24"/>
          <w:szCs w:val="24"/>
          <w:lang w:val="pt"/>
        </w:rPr>
        <w:fldChar w:fldCharType="begin"/>
      </w:r>
      <w:r w:rsidR="00BC58B8">
        <w:rPr>
          <w:rFonts w:eastAsia="Calibri"/>
          <w:sz w:val="24"/>
          <w:szCs w:val="24"/>
          <w:lang w:val="pt"/>
        </w:rPr>
        <w:instrText xml:space="preserve"> ADDIN ZOTERO_ITEM CSL_CITATION {"citationID":"4mpYrKw7","properties":{"formattedCitation":"(LEFF, 2012)","plainCitation":"(LEFF, 2012)","noteIndex":0},"citationItems":[{"id":29,"uris":["http://zotero.org/users/14624381/items/AUUDMRXK"],"itemData":{"id":29,"type":"book","event-place":"São Paulo, Brasil","ISBN":"978-85-249-1944-2","language":"português","number-of-pages":"132","publisher":"Cortez Editora","publisher-place":"São Paulo, Brasil","title":"Aventuras da epistemología ambiental","author":[{"family":"Leff","given":"Enrique"}],"issued":{"date-parts":[["2012"]]}}}],"schema":"https://github.com/citation-style-language/schema/raw/master/csl-citation.json"} </w:instrText>
      </w:r>
      <w:r w:rsidRPr="00337789">
        <w:rPr>
          <w:rFonts w:eastAsia="Calibri"/>
          <w:sz w:val="24"/>
          <w:szCs w:val="24"/>
          <w:lang w:val="pt"/>
        </w:rPr>
        <w:fldChar w:fldCharType="separate"/>
      </w:r>
      <w:r w:rsidR="00BC58B8" w:rsidRPr="00BC58B8">
        <w:rPr>
          <w:sz w:val="24"/>
        </w:rPr>
        <w:t>(</w:t>
      </w:r>
      <w:proofErr w:type="spellStart"/>
      <w:r w:rsidR="00BC58B8" w:rsidRPr="00BC58B8">
        <w:rPr>
          <w:sz w:val="24"/>
        </w:rPr>
        <w:t>Leff</w:t>
      </w:r>
      <w:proofErr w:type="spellEnd"/>
      <w:r w:rsidR="00BC58B8" w:rsidRPr="00BC58B8">
        <w:rPr>
          <w:sz w:val="24"/>
        </w:rPr>
        <w:t>, 2012)</w:t>
      </w:r>
      <w:r w:rsidRPr="00337789">
        <w:rPr>
          <w:rFonts w:eastAsia="Calibri"/>
          <w:sz w:val="24"/>
          <w:szCs w:val="24"/>
          <w:lang w:val="pt"/>
        </w:rPr>
        <w:fldChar w:fldCharType="end"/>
      </w:r>
      <w:r w:rsidR="00BC58B8" w:rsidRPr="00337789">
        <w:rPr>
          <w:rFonts w:eastAsia="Calibri"/>
          <w:sz w:val="24"/>
          <w:szCs w:val="24"/>
          <w:lang w:val="pt"/>
        </w:rPr>
        <w:t xml:space="preserve"> </w:t>
      </w:r>
      <w:r w:rsidRPr="00337789">
        <w:rPr>
          <w:rFonts w:eastAsia="Calibri"/>
          <w:sz w:val="24"/>
          <w:szCs w:val="24"/>
          <w:lang w:val="pt"/>
        </w:rPr>
        <w:fldChar w:fldCharType="begin"/>
      </w:r>
      <w:r w:rsidR="00BC58B8">
        <w:rPr>
          <w:rFonts w:eastAsia="Calibri"/>
          <w:sz w:val="24"/>
          <w:szCs w:val="24"/>
          <w:lang w:val="pt"/>
        </w:rPr>
        <w:instrText xml:space="preserve"> ADDIN ZOTERO_ITEM CSL_CITATION {"citationID":"IQA2gksg","properties":{"formattedCitation":"(MAX-NEEF, 1986)","plainCitation":"(MAX-NEEF, 1986)","noteIndex":0},"citationItems":[{"id":44,"uris":["http://zotero.org/users/14624381/items/B6JUIXWX"],"itemData":{"id":44,"type":"book","event-place":"Stockholm","ISBN":"978-91-7702-142-1","language":"es","number-of-pages":"245","publisher":"Nordan","publisher-place":"Stockholm","source":"LIBRIS ISBN","title":"La economía descalza: señales desde el mundo invisible","title-short":"La economía descalza","author":[{"family":"Max-Neef","given":"Manfred A."}],"issued":{"date-parts":[["1986"]]}}}],"schema":"https://github.com/citation-style-language/schema/raw/master/csl-citation.json"} </w:instrText>
      </w:r>
      <w:r w:rsidRPr="00337789">
        <w:rPr>
          <w:rFonts w:eastAsia="Calibri"/>
          <w:sz w:val="24"/>
          <w:szCs w:val="24"/>
          <w:lang w:val="pt"/>
        </w:rPr>
        <w:fldChar w:fldCharType="separate"/>
      </w:r>
      <w:r w:rsidR="00BC58B8" w:rsidRPr="00BC58B8">
        <w:rPr>
          <w:sz w:val="24"/>
        </w:rPr>
        <w:t>(Max-Neef, 1986)</w:t>
      </w:r>
      <w:r w:rsidRPr="00337789">
        <w:rPr>
          <w:rFonts w:eastAsia="Calibri"/>
          <w:sz w:val="24"/>
          <w:szCs w:val="24"/>
          <w:lang w:val="pt"/>
        </w:rPr>
        <w:fldChar w:fldCharType="end"/>
      </w:r>
      <w:r w:rsidR="00BC58B8">
        <w:rPr>
          <w:rFonts w:eastAsia="Calibri"/>
          <w:sz w:val="24"/>
          <w:szCs w:val="24"/>
          <w:lang w:val="pt"/>
        </w:rPr>
        <w:t xml:space="preserve"> </w:t>
      </w:r>
      <w:r w:rsidR="00B60445">
        <w:rPr>
          <w:rFonts w:eastAsia="Calibri"/>
          <w:sz w:val="24"/>
          <w:szCs w:val="24"/>
          <w:lang w:val="pt"/>
        </w:rPr>
        <w:fldChar w:fldCharType="begin"/>
      </w:r>
      <w:r w:rsidR="00BC58B8">
        <w:rPr>
          <w:rFonts w:eastAsia="Calibri"/>
          <w:sz w:val="24"/>
          <w:szCs w:val="24"/>
          <w:lang w:val="pt"/>
        </w:rPr>
        <w:instrText xml:space="preserve"> ADDIN ZOTERO_ITEM CSL_CITATION {"citationID":"UrpwKWKK","properties":{"formattedCitation":"(SHIVA; MIES, 2015)","plainCitation":"(SHIVA; MIES, 2015)","noteIndex":0},"citationItems":[{"id":28,"uris":["http://zotero.org/users/14624381/items/LUB3APKB"],"itemData":{"id":28,"type":"book","event-place":"Argentina","ISBN":"978-987-47936-2-1","language":"Español","publisher":"Icaria editorial en colaboracion con Econautas","publisher-place":"Argentina","title":"Ecofeminismo: teoría, crítica y perspectivas","author":[{"family":"Shiva","given":"Vandana"},{"family":"Mies","given":"Maria"}],"issued":{"date-parts":[["2015",1]]}}}],"schema":"https://github.com/citation-style-language/schema/raw/master/csl-citation.json"} </w:instrText>
      </w:r>
      <w:r w:rsidR="00B60445">
        <w:rPr>
          <w:rFonts w:eastAsia="Calibri"/>
          <w:sz w:val="24"/>
          <w:szCs w:val="24"/>
          <w:lang w:val="pt"/>
        </w:rPr>
        <w:fldChar w:fldCharType="separate"/>
      </w:r>
      <w:r w:rsidR="00BC58B8" w:rsidRPr="00BC58B8">
        <w:rPr>
          <w:sz w:val="24"/>
        </w:rPr>
        <w:t>(</w:t>
      </w:r>
      <w:proofErr w:type="spellStart"/>
      <w:r w:rsidR="00BC58B8" w:rsidRPr="00BC58B8">
        <w:rPr>
          <w:sz w:val="24"/>
        </w:rPr>
        <w:t>Shiva</w:t>
      </w:r>
      <w:proofErr w:type="spellEnd"/>
      <w:r w:rsidR="00BC58B8" w:rsidRPr="00BC58B8">
        <w:rPr>
          <w:sz w:val="24"/>
        </w:rPr>
        <w:t>; Mies, 2015)</w:t>
      </w:r>
      <w:r w:rsidR="00B60445">
        <w:rPr>
          <w:rFonts w:eastAsia="Calibri"/>
          <w:sz w:val="24"/>
          <w:szCs w:val="24"/>
          <w:lang w:val="pt"/>
        </w:rPr>
        <w:fldChar w:fldCharType="end"/>
      </w:r>
      <w:r w:rsidRPr="00337789">
        <w:rPr>
          <w:rFonts w:eastAsia="Calibri"/>
          <w:sz w:val="24"/>
          <w:szCs w:val="24"/>
          <w:lang w:val="pt"/>
        </w:rPr>
        <w:t>.</w:t>
      </w:r>
    </w:p>
    <w:p w14:paraId="6B049EE0" w14:textId="6E8C16D5" w:rsidR="00337789" w:rsidRPr="00337789" w:rsidRDefault="00C20032" w:rsidP="007816C6">
      <w:pPr>
        <w:spacing w:after="160" w:line="360" w:lineRule="auto"/>
        <w:ind w:firstLine="708"/>
        <w:jc w:val="both"/>
        <w:rPr>
          <w:rFonts w:eastAsia="Calibri"/>
          <w:sz w:val="24"/>
          <w:szCs w:val="24"/>
          <w:lang w:val="pt"/>
        </w:rPr>
      </w:pPr>
      <w:r w:rsidRPr="00C20032">
        <w:rPr>
          <w:rFonts w:eastAsia="Calibri"/>
          <w:sz w:val="24"/>
          <w:szCs w:val="24"/>
          <w:lang w:val="pt"/>
        </w:rPr>
        <w:t>Esta visão de mundo da modernidade, caracterizada por alguns autores como uma visão de mundo única, ontologia dualista</w:t>
      </w:r>
      <w:r w:rsidR="002111BD">
        <w:rPr>
          <w:rFonts w:eastAsia="Calibri"/>
          <w:sz w:val="24"/>
          <w:szCs w:val="24"/>
          <w:lang w:val="pt"/>
        </w:rPr>
        <w:t xml:space="preserve"> ou monocultura </w:t>
      </w:r>
      <w:r w:rsidR="00BB47DA">
        <w:rPr>
          <w:rFonts w:eastAsia="Calibri"/>
          <w:sz w:val="24"/>
          <w:szCs w:val="24"/>
          <w:lang w:val="pt"/>
        </w:rPr>
        <w:fldChar w:fldCharType="begin"/>
      </w:r>
      <w:r w:rsidR="00BC58B8">
        <w:rPr>
          <w:rFonts w:eastAsia="Calibri"/>
          <w:sz w:val="24"/>
          <w:szCs w:val="24"/>
          <w:lang w:val="pt"/>
        </w:rPr>
        <w:instrText xml:space="preserve"> ADDIN ZOTERO_ITEM CSL_CITATION {"citationID":"jyGrgEfQ","properties":{"formattedCitation":"(ESCOBAR, 2015)","plainCitation":"(ESCOBAR, 2015)","noteIndex":0},"citationItems":[{"id":10,"uris":["http://zotero.org/users/14624381/items/K2E3U4CU"],"itemData":{"id":10,"type":"article-journal","abstract":"Esta presentación propone que los derechos de los pueblos indígenas, campesinos y afrodescendientes a sus\nterritorios pueden ser vistos en términos de dos grandes procesos entrelazados: la problematización de las\nidentidades ‘nacionales’, con el concomitante surgimiento de conocimientos e identidades indígenas, afrodescendientes y campesinas y la problematización de la vida, en relación con la crisis de biodiversidad, el\ncambio climático, y el incremento del ritmo de la devastación ambiental por las industrias extractivas. Ambos\nprocesos convergen en las conceptualizaciones y prácticas de los territorios mantenidos por comunidades y\nsus organizaciones étnico-territoriales en muchas partes del mundo. El trabajo desarrolla una perspectiva de\nontología política del territorio. Al interrumpir el proyecto globalizador neoliberal de construir Un Mundo\n(capitalista, liberal, y secular), muchas comunidades indígenas, afrodescendientes, y campesinas pueden ser\nvistas como adelantando luchas ontológicas, es decir, como involucrando la defensa de otros modelos de vida.\nDichas luchas pueden ser interpretadas como contribuciones importantes a las transiciones ecológicas y culturales hacia un mundo donde quepan muchos mundos (el pluriverso). Se ilustra el argumento con el caso de las\nluchas afrodescendientes en la región del Pacifico colombiano, particularmente alrededor de la radicalización\nde sus luchas por el territorio y contra la avalancha desarrollista, armada, y extractivista de la última década.","page":"89 - 100","title":"Territorios de diferencia: la ontología política de los “derechos al territorio”","author":[{"family":"Escobar","given":"Arturo"}],"issued":{"date-parts":[["2015",12,10]]}}}],"schema":"https://github.com/citation-style-language/schema/raw/master/csl-citation.json"} </w:instrText>
      </w:r>
      <w:r w:rsidR="00BB47DA">
        <w:rPr>
          <w:rFonts w:eastAsia="Calibri"/>
          <w:sz w:val="24"/>
          <w:szCs w:val="24"/>
          <w:lang w:val="pt"/>
        </w:rPr>
        <w:fldChar w:fldCharType="separate"/>
      </w:r>
      <w:r w:rsidR="00BC58B8" w:rsidRPr="00BC58B8">
        <w:rPr>
          <w:sz w:val="24"/>
        </w:rPr>
        <w:t>(Escobar, 2015)</w:t>
      </w:r>
      <w:r w:rsidR="00BB47DA">
        <w:rPr>
          <w:rFonts w:eastAsia="Calibri"/>
          <w:sz w:val="24"/>
          <w:szCs w:val="24"/>
          <w:lang w:val="pt"/>
        </w:rPr>
        <w:fldChar w:fldCharType="end"/>
      </w:r>
      <w:r w:rsidRPr="00C20032">
        <w:rPr>
          <w:rFonts w:eastAsia="Calibri"/>
          <w:sz w:val="24"/>
          <w:szCs w:val="24"/>
          <w:lang w:val="pt"/>
        </w:rPr>
        <w:t xml:space="preserve">, gerou um modelo de desenvolvimento capitalista, neoliberal e patriarcal baseado no crescimento econômico ilimitado que coloca a vida a serviço do capital e submete a natureza com a desculpa de satisfazer “necessidades humanas </w:t>
      </w:r>
      <w:r w:rsidR="002111BD">
        <w:rPr>
          <w:rFonts w:eastAsia="Calibri"/>
          <w:sz w:val="24"/>
          <w:szCs w:val="24"/>
          <w:lang w:val="pt"/>
        </w:rPr>
        <w:t xml:space="preserve">ilimitadas” </w:t>
      </w:r>
      <w:r w:rsidR="00BB47DA">
        <w:rPr>
          <w:rFonts w:eastAsia="Calibri"/>
          <w:sz w:val="24"/>
          <w:szCs w:val="24"/>
          <w:lang w:val="pt"/>
        </w:rPr>
        <w:fldChar w:fldCharType="begin"/>
      </w:r>
      <w:r w:rsidR="00BC58B8">
        <w:rPr>
          <w:rFonts w:eastAsia="Calibri"/>
          <w:sz w:val="24"/>
          <w:szCs w:val="24"/>
          <w:lang w:val="pt"/>
        </w:rPr>
        <w:instrText xml:space="preserve"> ADDIN ZOTERO_ITEM CSL_CITATION {"citationID":"50TB3IzV","properties":{"formattedCitation":"(SHIVA; MIES, 2015)","plainCitation":"(SHIVA; MIES, 2015)","noteIndex":0},"citationItems":[{"id":28,"uris":["http://zotero.org/users/14624381/items/LUB3APKB"],"itemData":{"id":28,"type":"book","event-place":"Argentina","ISBN":"978-987-47936-2-1","language":"Español","publisher":"Icaria editorial en colaboracion con Econautas","publisher-place":"Argentina","title":"Ecofeminismo: teoría, crítica y perspectivas","author":[{"family":"Shiva","given":"Vandana"},{"family":"Mies","given":"Maria"}],"issued":{"date-parts":[["2015",1]]}}}],"schema":"https://github.com/citation-style-language/schema/raw/master/csl-citation.json"} </w:instrText>
      </w:r>
      <w:r w:rsidR="00BB47DA">
        <w:rPr>
          <w:rFonts w:eastAsia="Calibri"/>
          <w:sz w:val="24"/>
          <w:szCs w:val="24"/>
          <w:lang w:val="pt"/>
        </w:rPr>
        <w:fldChar w:fldCharType="separate"/>
      </w:r>
      <w:r w:rsidR="00BC58B8" w:rsidRPr="00BC58B8">
        <w:rPr>
          <w:sz w:val="24"/>
        </w:rPr>
        <w:t>(</w:t>
      </w:r>
      <w:proofErr w:type="spellStart"/>
      <w:r w:rsidR="00BC58B8" w:rsidRPr="00BC58B8">
        <w:rPr>
          <w:sz w:val="24"/>
        </w:rPr>
        <w:t>Shiva</w:t>
      </w:r>
      <w:proofErr w:type="spellEnd"/>
      <w:r w:rsidR="00BC58B8" w:rsidRPr="00BC58B8">
        <w:rPr>
          <w:sz w:val="24"/>
        </w:rPr>
        <w:t>; Mies, 2015)</w:t>
      </w:r>
      <w:r w:rsidR="00BB47DA">
        <w:rPr>
          <w:rFonts w:eastAsia="Calibri"/>
          <w:sz w:val="24"/>
          <w:szCs w:val="24"/>
          <w:lang w:val="pt"/>
        </w:rPr>
        <w:fldChar w:fldCharType="end"/>
      </w:r>
      <w:r w:rsidR="00BC58B8" w:rsidRPr="00C20032">
        <w:rPr>
          <w:rFonts w:eastAsia="Calibri"/>
          <w:sz w:val="24"/>
          <w:szCs w:val="24"/>
          <w:lang w:val="pt"/>
        </w:rPr>
        <w:t>,</w:t>
      </w:r>
      <w:r w:rsidRPr="00C20032">
        <w:rPr>
          <w:rFonts w:eastAsia="Calibri"/>
          <w:sz w:val="24"/>
          <w:szCs w:val="24"/>
          <w:lang w:val="pt"/>
        </w:rPr>
        <w:t xml:space="preserve"> quando na realidade limita as possibilidades de grande parte da população viver em condiçõe</w:t>
      </w:r>
      <w:r w:rsidR="002111BD">
        <w:rPr>
          <w:rFonts w:eastAsia="Calibri"/>
          <w:sz w:val="24"/>
          <w:szCs w:val="24"/>
          <w:lang w:val="pt"/>
        </w:rPr>
        <w:t>s de dignidade e autonomia, pela</w:t>
      </w:r>
      <w:r w:rsidRPr="00C20032">
        <w:rPr>
          <w:rFonts w:eastAsia="Calibri"/>
          <w:sz w:val="24"/>
          <w:szCs w:val="24"/>
          <w:lang w:val="pt"/>
        </w:rPr>
        <w:t xml:space="preserve"> ac</w:t>
      </w:r>
      <w:r w:rsidR="002111BD">
        <w:rPr>
          <w:rFonts w:eastAsia="Calibri"/>
          <w:sz w:val="24"/>
          <w:szCs w:val="24"/>
          <w:lang w:val="pt"/>
        </w:rPr>
        <w:t>umulação de poder e capital , e pel</w:t>
      </w:r>
      <w:r w:rsidRPr="00C20032">
        <w:rPr>
          <w:rFonts w:eastAsia="Calibri"/>
          <w:sz w:val="24"/>
          <w:szCs w:val="24"/>
          <w:lang w:val="pt"/>
        </w:rPr>
        <w:t>a apropriação da naturez</w:t>
      </w:r>
      <w:r w:rsidR="002111BD">
        <w:rPr>
          <w:rFonts w:eastAsia="Calibri"/>
          <w:sz w:val="24"/>
          <w:szCs w:val="24"/>
          <w:lang w:val="pt"/>
        </w:rPr>
        <w:t>a nas mãos de poucos, ampliando</w:t>
      </w:r>
      <w:r w:rsidRPr="00C20032">
        <w:rPr>
          <w:rFonts w:eastAsia="Calibri"/>
          <w:sz w:val="24"/>
          <w:szCs w:val="24"/>
          <w:lang w:val="pt"/>
        </w:rPr>
        <w:t xml:space="preserve"> e destruindo a biodiversidade natural e cultural e os modos de existência locais ou ontologias relacionais, nas palavras de </w:t>
      </w:r>
      <w:r w:rsidR="00BB47DA">
        <w:rPr>
          <w:rFonts w:eastAsia="Calibri"/>
          <w:sz w:val="24"/>
          <w:szCs w:val="24"/>
          <w:lang w:val="pt"/>
        </w:rPr>
        <w:fldChar w:fldCharType="begin"/>
      </w:r>
      <w:r w:rsidR="00BC58B8">
        <w:rPr>
          <w:rFonts w:eastAsia="Calibri"/>
          <w:sz w:val="24"/>
          <w:szCs w:val="24"/>
          <w:lang w:val="pt"/>
        </w:rPr>
        <w:instrText xml:space="preserve"> ADDIN ZOTERO_ITEM CSL_CITATION {"citationID":"MNDxQRC0","properties":{"formattedCitation":"(ESCOBAR, 2014, p. 93)","plainCitation":"(ESCOBAR, 2014, p. 93)","noteIndex":0},"citationItems":[{"id":17,"uris":["http://zotero.org/users/14624381/items/ESN4XY3Q"],"itemData":{"id":17,"type":"book","call-number":"HC125 .E827 2014","collection-title":"Colección pensamiento vivo","edition":"Primera edición","event-place":"Medellín, Colombia","ISBN":"978-958-8869-14-8","language":"es","note":"OCLC: ocn919465848","number-of-pages":"184","publisher":"Ediciones Unaula","publisher-place":"Medellín, Colombia","source":"Library of Congress ISBN","title":"Sentipensar con la tierra: nuevas lecturas sobre desarrollo, territorio y diferencia","title-short":"Sentipensar con la tierra","author":[{"family":"Escobar","given":"Arturo"}],"issued":{"date-parts":[["2014"]]}},"locator":"93","label":"page"}],"schema":"https://github.com/citation-style-language/schema/raw/master/csl-citation.json"} </w:instrText>
      </w:r>
      <w:r w:rsidR="00BB47DA">
        <w:rPr>
          <w:rFonts w:eastAsia="Calibri"/>
          <w:sz w:val="24"/>
          <w:szCs w:val="24"/>
          <w:lang w:val="pt"/>
        </w:rPr>
        <w:fldChar w:fldCharType="separate"/>
      </w:r>
      <w:r w:rsidR="00BC58B8" w:rsidRPr="00BC58B8">
        <w:rPr>
          <w:sz w:val="24"/>
        </w:rPr>
        <w:t>(Escobar, 2014, p. 93)</w:t>
      </w:r>
      <w:r w:rsidR="00BB47DA">
        <w:rPr>
          <w:rFonts w:eastAsia="Calibri"/>
          <w:sz w:val="24"/>
          <w:szCs w:val="24"/>
          <w:lang w:val="pt"/>
        </w:rPr>
        <w:fldChar w:fldCharType="end"/>
      </w:r>
      <w:r w:rsidR="00337789" w:rsidRPr="00C20032">
        <w:rPr>
          <w:rFonts w:eastAsia="Calibri"/>
          <w:sz w:val="24"/>
          <w:szCs w:val="24"/>
          <w:lang w:val="pt"/>
        </w:rPr>
        <w:t>:</w:t>
      </w:r>
    </w:p>
    <w:p w14:paraId="2B4FEFC9" w14:textId="40BDE358" w:rsidR="00337789" w:rsidRPr="00337789" w:rsidRDefault="00337789" w:rsidP="00337789">
      <w:pPr>
        <w:spacing w:after="160" w:line="360" w:lineRule="auto"/>
        <w:ind w:left="708"/>
        <w:jc w:val="both"/>
        <w:rPr>
          <w:rFonts w:eastAsia="Calibri"/>
          <w:i/>
          <w:sz w:val="24"/>
          <w:szCs w:val="24"/>
          <w:lang w:val="pt"/>
        </w:rPr>
      </w:pPr>
      <w:r w:rsidRPr="00337789">
        <w:rPr>
          <w:rFonts w:eastAsia="Calibri"/>
          <w:i/>
          <w:sz w:val="24"/>
          <w:szCs w:val="24"/>
          <w:lang w:val="pt"/>
        </w:rPr>
        <w:t xml:space="preserve">“Na sua forma dominante, esta modernidade – capitalista, liberal e secular – estendeu o seu campo de influência a muitos cantos do mundo desde o colonialismo. Com base no que chamaremos de “ontologia dualista” (que separa o humano e o não humano, a natureza e a cultura, o indivíduo e a comunidade, “nós” e “eles”, a mente e o corpo, o secular e o sagrado, a razão e o emoção, etc.), esta modernidade se arrogou o direito </w:t>
      </w:r>
      <w:proofErr w:type="gramStart"/>
      <w:r w:rsidRPr="00337789">
        <w:rPr>
          <w:rFonts w:eastAsia="Calibri"/>
          <w:i/>
          <w:sz w:val="24"/>
          <w:szCs w:val="24"/>
          <w:lang w:val="pt"/>
        </w:rPr>
        <w:t>de</w:t>
      </w:r>
      <w:proofErr w:type="gramEnd"/>
      <w:r w:rsidRPr="00337789">
        <w:rPr>
          <w:rFonts w:eastAsia="Calibri"/>
          <w:i/>
          <w:sz w:val="24"/>
          <w:szCs w:val="24"/>
          <w:lang w:val="pt"/>
        </w:rPr>
        <w:t xml:space="preserve"> ser 'o' Mundo (civilizado, livre, racional), em detrimento de outros mundos </w:t>
      </w:r>
      <w:r w:rsidR="00C20032">
        <w:rPr>
          <w:rFonts w:eastAsia="Calibri"/>
          <w:i/>
          <w:sz w:val="24"/>
          <w:szCs w:val="24"/>
          <w:lang w:val="pt"/>
        </w:rPr>
        <w:t xml:space="preserve">existentes ou possíveis." </w:t>
      </w:r>
    </w:p>
    <w:p w14:paraId="34AEC7F7" w14:textId="282D5523" w:rsidR="00337789" w:rsidRPr="00337789" w:rsidRDefault="002111BD" w:rsidP="007816C6">
      <w:pPr>
        <w:spacing w:after="160" w:line="360" w:lineRule="auto"/>
        <w:ind w:firstLine="708"/>
        <w:jc w:val="both"/>
        <w:rPr>
          <w:rFonts w:eastAsia="Calibri"/>
          <w:sz w:val="24"/>
          <w:szCs w:val="24"/>
          <w:lang w:val="pt"/>
        </w:rPr>
      </w:pPr>
      <w:r>
        <w:rPr>
          <w:rFonts w:eastAsia="Calibri"/>
          <w:sz w:val="24"/>
          <w:szCs w:val="24"/>
          <w:lang w:val="pt"/>
        </w:rPr>
        <w:lastRenderedPageBreak/>
        <w:t>Este</w:t>
      </w:r>
      <w:r w:rsidR="00337789" w:rsidRPr="00337789">
        <w:rPr>
          <w:rFonts w:eastAsia="Calibri"/>
          <w:sz w:val="24"/>
          <w:szCs w:val="24"/>
          <w:lang w:val="pt"/>
        </w:rPr>
        <w:t xml:space="preserve"> impacto dos modos de vida modernos e da atividade humana modificou a composição física e química do </w:t>
      </w:r>
      <w:r>
        <w:rPr>
          <w:rFonts w:eastAsia="Calibri"/>
          <w:sz w:val="24"/>
          <w:szCs w:val="24"/>
          <w:lang w:val="pt"/>
        </w:rPr>
        <w:t>planeta, a tal ponto que se fala</w:t>
      </w:r>
      <w:r w:rsidR="00337789" w:rsidRPr="00337789">
        <w:rPr>
          <w:rFonts w:eastAsia="Calibri"/>
          <w:sz w:val="24"/>
          <w:szCs w:val="24"/>
          <w:lang w:val="pt"/>
        </w:rPr>
        <w:t xml:space="preserve"> do Antropoceno, como a nova era geológica que varia as condições estáveis do </w:t>
      </w:r>
      <w:proofErr w:type="spellStart"/>
      <w:r w:rsidR="00337789" w:rsidRPr="00337789">
        <w:rPr>
          <w:rFonts w:eastAsia="Calibri"/>
          <w:sz w:val="24"/>
          <w:szCs w:val="24"/>
          <w:lang w:val="pt"/>
        </w:rPr>
        <w:t>Holoceno</w:t>
      </w:r>
      <w:proofErr w:type="spellEnd"/>
      <w:r w:rsidR="00337789" w:rsidRPr="00337789">
        <w:rPr>
          <w:rFonts w:eastAsia="Calibri"/>
          <w:sz w:val="24"/>
          <w:szCs w:val="24"/>
          <w:lang w:val="pt"/>
        </w:rPr>
        <w:t xml:space="preserve">, sendo este último a </w:t>
      </w:r>
      <w:r>
        <w:rPr>
          <w:rFonts w:eastAsia="Calibri"/>
          <w:sz w:val="24"/>
          <w:szCs w:val="24"/>
          <w:lang w:val="pt"/>
        </w:rPr>
        <w:t xml:space="preserve">era geologia </w:t>
      </w:r>
      <w:r w:rsidR="00337789" w:rsidRPr="00337789">
        <w:rPr>
          <w:rFonts w:eastAsia="Calibri"/>
          <w:sz w:val="24"/>
          <w:szCs w:val="24"/>
          <w:lang w:val="pt"/>
        </w:rPr>
        <w:t xml:space="preserve">que permitiu a evolução da civilização moderna </w:t>
      </w:r>
      <w:r w:rsidR="00337789" w:rsidRPr="00337789">
        <w:rPr>
          <w:rFonts w:eastAsia="Calibri"/>
          <w:sz w:val="24"/>
          <w:szCs w:val="24"/>
          <w:lang w:val="pt"/>
        </w:rPr>
        <w:fldChar w:fldCharType="begin"/>
      </w:r>
      <w:r w:rsidR="00BC58B8">
        <w:rPr>
          <w:rFonts w:eastAsia="Calibri"/>
          <w:sz w:val="24"/>
          <w:szCs w:val="24"/>
          <w:lang w:val="pt"/>
        </w:rPr>
        <w:instrText xml:space="preserve"> ADDIN ZOTERO_ITEM CSL_CITATION {"citationID":"uzjJvBxf","properties":{"formattedCitation":"(ZALASIEWICZ et al., 2017)","plainCitation":"(ZALASIEWICZ et al., 2017)","noteIndex":0},"citationItems":[{"id":52,"uris":["http://zotero.org/users/14624381/items/HEEDGPH3"],"itemData":{"id":52,"type":"article-journal","abstract":"Since 2009, the Working Group on the ‘Anthropocene’ (or, commonly, AWG for Anthropocene Working Group), has been critically analysing the case for formalization of this proposed but still informal geological time unit. The study to date has mainly involved establishing the overall nature of the Anthropocene as a potential chronostratigraphic/geochronologic unit, and exploring the stratigraphic proxies, including several that are novel in geology, that might be applied to its characterization and definition. A preliminary summary of evidence and interim recommendations was presented by the Working Group at the 35th International Geological Congress in Cape Town, South Africa, in August 2016, together with results of voting by members of the AWG indicating the current balance of opinion on major questions surrounding the Anthropocene. The majority opinion within the AWG holds the Anthropocene to be stratigraphically real, and recommends formalization at epoch/series rank based on a mid-20th century boundary. Work is proceeding towards a formal proposal based upon selection of an appropriate Global boundary Stratotype Section and Point (GSSP), as well as auxiliary stratotypes. Among the array of proxies that might be used as a primary marker, anthropogenic radionuclides associated with nuclear arms testing are the most promising; potential secondary markers include plastic, carbon isotope patterns and industrial fly ash. All these proxies have excellent global or near-global correlation potential in a wide variety of sedimentary bodies, both marine and non-marine.","container-title":"Anthropocene","DOI":"10.1016/j.ancene.2017.09.001","ISSN":"2213-3054","journalAbbreviation":"Anthropocene","page":"55-60","source":"ScienceDirect","title":"The Working Group on the Anthropocene: Summary of evidence and interim recommendations","title-short":"The Working Group on the Anthropocene","volume":"19","author":[{"family":"Zalasiewicz","given":"Jan"},{"family":"Waters","given":"Colin N."},{"family":"Summerhayes","given":"Colin P."},{"family":"Wolfe","given":"Alexander P."},{"family":"Barnosky","given":"Anthony D."},{"family":"Cearreta","given":"Alejandro"},{"family":"Crutzen","given":"Paul"},{"family":"Ellis","given":"Erle"},{"family":"Fairchild","given":"Ian J."},{"family":"Gałuszka","given":"Agnieszka"},{"family":"Haff","given":"Peter"},{"family":"Hajdas","given":"Irka"},{"family":"Head","given":"Martin J."},{"family":"Ivar do Sul","given":"Juliana A."},{"family":"Jeandel","given":"Catherine"},{"family":"Leinfelder","given":"Reinhold"},{"family":"McNeill","given":"John R."},{"family":"Neal","given":"Cath"},{"family":"Odada","given":"Eric"},{"family":"Oreskes","given":"Naomi"},{"family":"Steffen","given":"Will"},{"family":"Syvitski","given":"James"},{"family":"Vidas","given":"Davor"},{"family":"Wagreich","given":"Michael"},{"family":"Williams","given":"Mark"}],"issued":{"date-parts":[["2017",9,1]]}}}],"schema":"https://github.com/citation-style-language/schema/raw/master/csl-citation.json"} </w:instrText>
      </w:r>
      <w:r w:rsidR="00337789" w:rsidRPr="00337789">
        <w:rPr>
          <w:rFonts w:eastAsia="Calibri"/>
          <w:sz w:val="24"/>
          <w:szCs w:val="24"/>
          <w:lang w:val="pt"/>
        </w:rPr>
        <w:fldChar w:fldCharType="separate"/>
      </w:r>
      <w:r w:rsidR="00BC58B8" w:rsidRPr="00BC58B8">
        <w:rPr>
          <w:sz w:val="24"/>
        </w:rPr>
        <w:t>(</w:t>
      </w:r>
      <w:proofErr w:type="spellStart"/>
      <w:r w:rsidR="00BC58B8" w:rsidRPr="00BC58B8">
        <w:rPr>
          <w:sz w:val="24"/>
        </w:rPr>
        <w:t>Zalasiewicz</w:t>
      </w:r>
      <w:proofErr w:type="spellEnd"/>
      <w:r w:rsidR="00BC58B8" w:rsidRPr="00BC58B8">
        <w:rPr>
          <w:sz w:val="24"/>
        </w:rPr>
        <w:t xml:space="preserve"> Et Al., 2017)</w:t>
      </w:r>
      <w:r w:rsidR="00337789" w:rsidRPr="00337789">
        <w:rPr>
          <w:rFonts w:eastAsia="Calibri"/>
          <w:sz w:val="24"/>
          <w:szCs w:val="24"/>
          <w:lang w:val="pt"/>
        </w:rPr>
        <w:fldChar w:fldCharType="end"/>
      </w:r>
      <w:r w:rsidR="00337789" w:rsidRPr="00337789">
        <w:rPr>
          <w:rFonts w:eastAsia="Calibri"/>
          <w:sz w:val="24"/>
          <w:szCs w:val="24"/>
          <w:lang w:val="pt"/>
        </w:rPr>
        <w:t xml:space="preserve">. De acordo com a atualização do estudo sistêmico dos Limites Planetários, que analisa os componentes do ambiente necessários para garantir a estabilidade e habitabilidade da Terra, até 2023 foram transgredidos seis dos nove limites planetários: alterações climáticas, </w:t>
      </w:r>
      <w:r w:rsidR="007816C6" w:rsidRPr="00337789">
        <w:rPr>
          <w:rFonts w:eastAsia="Calibri"/>
          <w:sz w:val="24"/>
          <w:szCs w:val="24"/>
          <w:lang w:val="pt"/>
        </w:rPr>
        <w:t>deflorestação</w:t>
      </w:r>
      <w:r w:rsidR="00337789" w:rsidRPr="00337789">
        <w:rPr>
          <w:rFonts w:eastAsia="Calibri"/>
          <w:sz w:val="24"/>
          <w:szCs w:val="24"/>
          <w:lang w:val="pt"/>
        </w:rPr>
        <w:t>, perda de a biodiversidade, a quantidade de produtos químicos sintéticos, a escassez de água doce e o equ</w:t>
      </w:r>
      <w:r w:rsidR="00C20032">
        <w:rPr>
          <w:rFonts w:eastAsia="Calibri"/>
          <w:sz w:val="24"/>
          <w:szCs w:val="24"/>
          <w:lang w:val="pt"/>
        </w:rPr>
        <w:t>ilíbrio do ciclo do nitrogênio</w:t>
      </w:r>
      <w:r w:rsidR="00337789" w:rsidRPr="00337789">
        <w:rPr>
          <w:rFonts w:eastAsia="Calibri"/>
          <w:sz w:val="24"/>
          <w:szCs w:val="24"/>
          <w:lang w:val="pt"/>
        </w:rPr>
        <w:t xml:space="preserve"> </w:t>
      </w:r>
      <w:r w:rsidR="00337789" w:rsidRPr="00337789">
        <w:rPr>
          <w:rFonts w:eastAsia="Calibri"/>
          <w:sz w:val="24"/>
          <w:szCs w:val="24"/>
          <w:lang w:val="pt"/>
        </w:rPr>
        <w:fldChar w:fldCharType="begin"/>
      </w:r>
      <w:r w:rsidR="00BC58B8">
        <w:rPr>
          <w:rFonts w:eastAsia="Calibri"/>
          <w:sz w:val="24"/>
          <w:szCs w:val="24"/>
          <w:lang w:val="pt"/>
        </w:rPr>
        <w:instrText xml:space="preserve"> ADDIN ZOTERO_ITEM CSL_CITATION {"citationID":"zBt4pgUS","properties":{"formattedCitation":"(RICHARDSON et al., 2023)","plainCitation":"(RICHARDSON et al., 2023)","noteIndex":0},"citationItems":[{"id":88,"uris":["http://zotero.org/users/14624381/items/HW8P7K37"],"itemData":{"id":88,"type":"article-journal","abstract":"This planetary boundaries framework update finds that six of the nine boundaries are transgressed, suggesting that Earth is now well outside of the safe operating space for humanity. Ocean acidification is close to being breached, while aerosol loading regionally exceeds the boundary. Stratospheric ozone levels have slightly recovered. The transgression level has increased for all boundaries earlier identified as overstepped. As primary production drives Earth system biosphere functions, human appropriation of net primary production is proposed as a control variable for functional biosphere integrity. This boundary is also transgressed. Earth system modeling of different levels of the transgression of the climate and land system change boundaries illustrates that these anthropogenic impacts on Earth system must be considered in a systemic context.","container-title":"Science Advances","DOI":"10.1126/sciadv.adh2458","issue":"37","note":"publisher: American Association for the Advancement of Science","page":"eadh2458","source":"science.org (Atypon)","title":"Earth beyond six of nine planetary boundaries","volume":"9","author":[{"family":"Richardson","given":"Katherine"},{"family":"Steffen","given":"Will"},{"family":"Lucht","given":"Wolfgang"},{"family":"Bendtsen","given":"Jørgen"},{"family":"Cornell","given":"Sarah E."},{"family":"Donges","given":"Jonathan F."},{"family":"Drüke","given":"Markus"},{"family":"Fetzer","given":"Ingo"},{"family":"Bala","given":"Govindasamy"},{"family":"Bloh","given":"Werner","non-dropping-particle":"von"},{"family":"Feulner","given":"Georg"},{"family":"Fiedler","given":"Stephanie"},{"family":"Gerten","given":"Dieter"},{"family":"Gleeson","given":"Tom"},{"family":"Hofmann","given":"Matthias"},{"family":"Huiskamp","given":"Willem"},{"family":"Kummu","given":"Matti"},{"family":"Mohan","given":"Chinchu"},{"family":"Nogués-Bravo","given":"David"},{"family":"Petri","given":"Stefan"},{"family":"Porkka","given":"Miina"},{"family":"Rahmstorf","given":"Stefan"},{"family":"Schaphoff","given":"Sibyll"},{"family":"Thonicke","given":"Kirsten"},{"family":"Tobian","given":"Arne"},{"family":"Virkki","given":"Vili"},{"family":"Wang-Erlandsson","given":"Lan"},{"family":"Weber","given":"Lisa"},{"family":"Rockström","given":"Johan"}],"issued":{"date-parts":[["2023",9,13]]}}}],"schema":"https://github.com/citation-style-language/schema/raw/master/csl-citation.json"} </w:instrText>
      </w:r>
      <w:r w:rsidR="00337789" w:rsidRPr="00337789">
        <w:rPr>
          <w:rFonts w:eastAsia="Calibri"/>
          <w:sz w:val="24"/>
          <w:szCs w:val="24"/>
          <w:lang w:val="pt"/>
        </w:rPr>
        <w:fldChar w:fldCharType="separate"/>
      </w:r>
      <w:r w:rsidR="00BC58B8" w:rsidRPr="00BC58B8">
        <w:rPr>
          <w:sz w:val="24"/>
        </w:rPr>
        <w:t>(</w:t>
      </w:r>
      <w:r w:rsidR="00BC58B8">
        <w:rPr>
          <w:sz w:val="24"/>
        </w:rPr>
        <w:t>R</w:t>
      </w:r>
      <w:r w:rsidR="00BC58B8" w:rsidRPr="00BC58B8">
        <w:rPr>
          <w:sz w:val="24"/>
        </w:rPr>
        <w:t>ichardson et al., 2023)</w:t>
      </w:r>
      <w:r w:rsidR="00337789" w:rsidRPr="00337789">
        <w:rPr>
          <w:rFonts w:eastAsia="Calibri"/>
          <w:sz w:val="24"/>
          <w:szCs w:val="24"/>
          <w:lang w:val="pt"/>
        </w:rPr>
        <w:fldChar w:fldCharType="end"/>
      </w:r>
      <w:r w:rsidR="00337789" w:rsidRPr="00337789">
        <w:rPr>
          <w:rFonts w:eastAsia="Calibri"/>
          <w:sz w:val="24"/>
          <w:szCs w:val="24"/>
          <w:lang w:val="pt"/>
        </w:rPr>
        <w:t>.</w:t>
      </w:r>
    </w:p>
    <w:p w14:paraId="303A0F52" w14:textId="4AB9CE49" w:rsidR="00337789" w:rsidRPr="00337789" w:rsidRDefault="002111BD" w:rsidP="007816C6">
      <w:pPr>
        <w:spacing w:after="160" w:line="360" w:lineRule="auto"/>
        <w:ind w:firstLine="708"/>
        <w:jc w:val="both"/>
        <w:rPr>
          <w:rFonts w:eastAsia="Calibri"/>
          <w:sz w:val="24"/>
          <w:szCs w:val="24"/>
          <w:lang w:val="pt"/>
        </w:rPr>
      </w:pPr>
      <w:r w:rsidRPr="00117A70">
        <w:rPr>
          <w:rFonts w:eastAsia="Calibri"/>
          <w:sz w:val="24"/>
          <w:szCs w:val="24"/>
          <w:lang w:val="pt"/>
        </w:rPr>
        <w:t>Em termos de perda</w:t>
      </w:r>
      <w:r w:rsidR="00337789" w:rsidRPr="00117A70">
        <w:rPr>
          <w:rFonts w:eastAsia="Calibri"/>
          <w:sz w:val="24"/>
          <w:szCs w:val="24"/>
          <w:lang w:val="pt"/>
        </w:rPr>
        <w:t xml:space="preserve"> de biodiversidade a nível global, </w:t>
      </w:r>
      <w:r w:rsidR="00117A70" w:rsidRPr="00117A70">
        <w:rPr>
          <w:rFonts w:eastAsia="Calibri"/>
          <w:sz w:val="24"/>
          <w:szCs w:val="24"/>
          <w:lang w:val="pt"/>
        </w:rPr>
        <w:t>o Índice Planeta Vivo (</w:t>
      </w:r>
      <w:r w:rsidR="00337789" w:rsidRPr="00117A70">
        <w:rPr>
          <w:rFonts w:eastAsia="Calibri"/>
          <w:sz w:val="24"/>
          <w:szCs w:val="24"/>
          <w:lang w:val="pt"/>
        </w:rPr>
        <w:t>I</w:t>
      </w:r>
      <w:r w:rsidR="00117A70" w:rsidRPr="00117A70">
        <w:rPr>
          <w:rFonts w:eastAsia="Calibri"/>
          <w:sz w:val="24"/>
          <w:szCs w:val="24"/>
          <w:lang w:val="pt"/>
        </w:rPr>
        <w:t>PV</w:t>
      </w:r>
      <w:r w:rsidR="00337789" w:rsidRPr="00117A70">
        <w:rPr>
          <w:rFonts w:eastAsia="Calibri"/>
          <w:sz w:val="24"/>
          <w:szCs w:val="24"/>
          <w:lang w:val="pt"/>
        </w:rPr>
        <w:t>) 2022 mostra uma diminuição média de 69% na abundância relativa das populações m</w:t>
      </w:r>
      <w:r w:rsidRPr="00117A70">
        <w:rPr>
          <w:rFonts w:eastAsia="Calibri"/>
          <w:sz w:val="24"/>
          <w:szCs w:val="24"/>
          <w:lang w:val="pt"/>
        </w:rPr>
        <w:t>onitora</w:t>
      </w:r>
      <w:r w:rsidR="00337789" w:rsidRPr="00117A70">
        <w:rPr>
          <w:rFonts w:eastAsia="Calibri"/>
          <w:sz w:val="24"/>
          <w:szCs w:val="24"/>
          <w:lang w:val="pt"/>
        </w:rPr>
        <w:t xml:space="preserve">das de animais selvagens entre 1970 e 2018. </w:t>
      </w:r>
      <w:r w:rsidR="00117A70" w:rsidRPr="00117A70">
        <w:rPr>
          <w:rFonts w:eastAsia="Calibri"/>
          <w:sz w:val="24"/>
          <w:szCs w:val="24"/>
          <w:lang w:val="pt"/>
        </w:rPr>
        <w:t>Na América Latina e no Caribe</w:t>
      </w:r>
      <w:r w:rsidR="00337789" w:rsidRPr="00117A70">
        <w:rPr>
          <w:rFonts w:eastAsia="Calibri"/>
          <w:sz w:val="24"/>
          <w:szCs w:val="24"/>
          <w:lang w:val="pt"/>
        </w:rPr>
        <w:t xml:space="preserve">, </w:t>
      </w:r>
      <w:r w:rsidRPr="00117A70">
        <w:rPr>
          <w:rFonts w:eastAsia="Calibri"/>
          <w:sz w:val="24"/>
          <w:szCs w:val="24"/>
          <w:lang w:val="pt"/>
        </w:rPr>
        <w:t xml:space="preserve">verificou-se </w:t>
      </w:r>
      <w:r w:rsidR="00337789" w:rsidRPr="00117A70">
        <w:rPr>
          <w:rFonts w:eastAsia="Calibri"/>
          <w:sz w:val="24"/>
          <w:szCs w:val="24"/>
          <w:lang w:val="pt"/>
        </w:rPr>
        <w:t>uma diminuição de 94% nas populações monitoradas no mesmo período de tempo, sendo uma das áreas com maior biodiversidade do planeta e a que apresenta maior</w:t>
      </w:r>
      <w:r w:rsidR="00337789" w:rsidRPr="00337789">
        <w:rPr>
          <w:rFonts w:eastAsia="Calibri"/>
          <w:sz w:val="24"/>
          <w:szCs w:val="24"/>
          <w:lang w:val="pt"/>
        </w:rPr>
        <w:t xml:space="preserve"> perda de espécies </w:t>
      </w:r>
      <w:r w:rsidR="00337789" w:rsidRPr="00337789">
        <w:rPr>
          <w:rFonts w:eastAsia="Calibri"/>
          <w:sz w:val="24"/>
          <w:szCs w:val="24"/>
          <w:lang w:val="pt"/>
        </w:rPr>
        <w:fldChar w:fldCharType="begin"/>
      </w:r>
      <w:r w:rsidR="00BC58B8">
        <w:rPr>
          <w:rFonts w:eastAsia="Calibri"/>
          <w:sz w:val="24"/>
          <w:szCs w:val="24"/>
          <w:lang w:val="pt"/>
        </w:rPr>
        <w:instrText xml:space="preserve"> ADDIN ZOTERO_ITEM CSL_CITATION {"citationID":"1bWurZOG","properties":{"formattedCitation":"(ALMOND et al., 2020)","plainCitation":"(ALMOND et al., 2020)","noteIndex":0},"citationItems":[{"id":91,"uris":["http://zotero.org/users/14624381/items/AD5966AA"],"itemData":{"id":91,"type":"article-journal","abstract":"Los indicadores de biodiversidad nos ayudan a comprender cómo va cambiando nuestro mundo natural con el paso del tiempo. El Índice Planeta Vivo, después de casi cincuenta años vigilando la salud de la naturaleza, constituye un buen indicador de alerta temprana, pues lleva a cabo un seguimiento de la abundancia de mamíferos, reptiles, aves y anfibios en todo el mundo. Esta edición, la más exhaustiva hasta la fecha, muestra un descenso medio del 69% en la abundancia poblacional relativa de especies animales de todo el planeta entre 1970 y 2018. Latinoamérica registra el mayor declive regional de la abundancia poblacional media (94%) y, en cuanto a especies, las poblaciones de agua dulce muestran un mayor descenso general a nivel mundial (83%). Las nuevas técnicas de análisis cartográfico permiten generar una imagen más completa tanto de la velocidad como de la escala de los cambios en la biodiversidad y el clima. Se presentan los nuevos mapas de riesgo para la biodiversidad generados para el segundo informe del Panel Intergubernamental de Expertos sobre el Cambio Climático (IPCC) publicado en febrero de 2022.","language":"Spanish","license":"© World Wide Fund for Nature (WWF).","note":"Accepted: 2023-09-28T01:35:06Z\npublisher: Gland, Switzerland: World Wide Fund for Nature","source":"bvearmb.do","title":"Informe Planeta Vivo 2022 : hacia una sociedad con la naturaleza en positivo","title-short":"Informe Planeta Vivo 2022","URL":"https://bvearmb.do/handle/123456789/3368","author":[{"family":"Almond","given":"R. E. A. (ed )"},{"family":"Grooten","given":"M. (ed )"},{"family":"Juffe Bignoli","given":"D. (ed )"},{"family":"Petersen","given":"T. (ed )"}],"accessed":{"date-parts":[["2024",7,31]]},"issued":{"date-parts":[["2020"]]}}}],"schema":"https://github.com/citation-style-language/schema/raw/master/csl-citation.json"} </w:instrText>
      </w:r>
      <w:r w:rsidR="00337789" w:rsidRPr="00337789">
        <w:rPr>
          <w:rFonts w:eastAsia="Calibri"/>
          <w:sz w:val="24"/>
          <w:szCs w:val="24"/>
          <w:lang w:val="pt"/>
        </w:rPr>
        <w:fldChar w:fldCharType="separate"/>
      </w:r>
      <w:r w:rsidR="00BC58B8" w:rsidRPr="00BC58B8">
        <w:rPr>
          <w:sz w:val="24"/>
        </w:rPr>
        <w:t>(</w:t>
      </w:r>
      <w:proofErr w:type="spellStart"/>
      <w:r w:rsidR="00BC58B8" w:rsidRPr="00BC58B8">
        <w:rPr>
          <w:sz w:val="24"/>
        </w:rPr>
        <w:t>Almond</w:t>
      </w:r>
      <w:proofErr w:type="spellEnd"/>
      <w:r w:rsidR="00BC58B8" w:rsidRPr="00BC58B8">
        <w:rPr>
          <w:sz w:val="24"/>
        </w:rPr>
        <w:t xml:space="preserve"> et al., 2020)</w:t>
      </w:r>
      <w:r w:rsidR="00337789" w:rsidRPr="00337789">
        <w:rPr>
          <w:rFonts w:eastAsia="Calibri"/>
          <w:sz w:val="24"/>
          <w:szCs w:val="24"/>
          <w:lang w:val="pt"/>
        </w:rPr>
        <w:fldChar w:fldCharType="end"/>
      </w:r>
      <w:r w:rsidR="00337789" w:rsidRPr="00337789">
        <w:rPr>
          <w:rFonts w:eastAsia="Calibri"/>
          <w:sz w:val="24"/>
          <w:szCs w:val="24"/>
          <w:lang w:val="pt"/>
        </w:rPr>
        <w:t>.</w:t>
      </w:r>
    </w:p>
    <w:p w14:paraId="0FE132E1" w14:textId="7B93524C" w:rsidR="00C20032" w:rsidRDefault="00C20032" w:rsidP="007816C6">
      <w:pPr>
        <w:spacing w:after="160" w:line="360" w:lineRule="auto"/>
        <w:ind w:firstLine="708"/>
        <w:jc w:val="both"/>
        <w:rPr>
          <w:rFonts w:eastAsia="Calibri"/>
          <w:sz w:val="24"/>
          <w:szCs w:val="24"/>
          <w:lang w:val="pt"/>
        </w:rPr>
      </w:pPr>
      <w:r w:rsidRPr="00117A70">
        <w:rPr>
          <w:rFonts w:eastAsia="Calibri"/>
          <w:sz w:val="24"/>
          <w:szCs w:val="24"/>
          <w:lang w:val="pt"/>
        </w:rPr>
        <w:t>Tudo isso, além de comprometer a continuidade da vida humana no planeta, aumenta a vulnerabilidade dos territórios, com graves efeitos como secas, poluição, perda de soberania alimentar, migrações</w:t>
      </w:r>
      <w:r w:rsidRPr="00C20032">
        <w:rPr>
          <w:rFonts w:eastAsia="Calibri"/>
          <w:sz w:val="24"/>
          <w:szCs w:val="24"/>
          <w:lang w:val="pt"/>
        </w:rPr>
        <w:t xml:space="preserve"> e conflitos socioambi</w:t>
      </w:r>
      <w:r w:rsidR="002111BD">
        <w:rPr>
          <w:rFonts w:eastAsia="Calibri"/>
          <w:sz w:val="24"/>
          <w:szCs w:val="24"/>
          <w:lang w:val="pt"/>
        </w:rPr>
        <w:t>entais, especialmente entre povos</w:t>
      </w:r>
      <w:r w:rsidRPr="00C20032">
        <w:rPr>
          <w:rFonts w:eastAsia="Calibri"/>
          <w:sz w:val="24"/>
          <w:szCs w:val="24"/>
          <w:lang w:val="pt"/>
        </w:rPr>
        <w:t xml:space="preserve"> com um significativa diversidade cultural e sabedoria</w:t>
      </w:r>
      <w:r w:rsidR="002111BD">
        <w:rPr>
          <w:rFonts w:eastAsia="Calibri"/>
          <w:sz w:val="24"/>
          <w:szCs w:val="24"/>
          <w:lang w:val="pt"/>
        </w:rPr>
        <w:t>s ancestrais</w:t>
      </w:r>
      <w:r w:rsidRPr="00C20032">
        <w:rPr>
          <w:rFonts w:eastAsia="Calibri"/>
          <w:sz w:val="24"/>
          <w:szCs w:val="24"/>
          <w:lang w:val="pt"/>
        </w:rPr>
        <w:t>, ou seja, outras ontologias e modos de estar no mundo, historicamente devastados, como as comunidades indígenas, afrodescendentes e camponesas, em toda a América Latina.</w:t>
      </w:r>
    </w:p>
    <w:p w14:paraId="17AECC5B" w14:textId="47C83FB3" w:rsidR="00337789" w:rsidRPr="00337789" w:rsidRDefault="00337789" w:rsidP="007816C6">
      <w:pPr>
        <w:spacing w:after="160" w:line="360" w:lineRule="auto"/>
        <w:ind w:firstLine="708"/>
        <w:jc w:val="both"/>
        <w:rPr>
          <w:rFonts w:eastAsia="Calibri"/>
          <w:sz w:val="24"/>
          <w:szCs w:val="24"/>
          <w:lang w:val="pt"/>
        </w:rPr>
      </w:pPr>
      <w:r w:rsidRPr="00337789">
        <w:rPr>
          <w:rFonts w:eastAsia="Calibri"/>
          <w:sz w:val="24"/>
          <w:szCs w:val="24"/>
          <w:lang w:val="pt"/>
        </w:rPr>
        <w:t xml:space="preserve">Dessa forma, além da apropriação material dos territórios, é preocupante a destruição simbólica de outras ontologias não dualistas e de outras formas de existência humana, ou seja, </w:t>
      </w:r>
      <w:r w:rsidRPr="00337789">
        <w:rPr>
          <w:rFonts w:eastAsia="Calibri"/>
          <w:sz w:val="24"/>
          <w:szCs w:val="24"/>
          <w:lang w:val="pt"/>
        </w:rPr>
        <w:lastRenderedPageBreak/>
        <w:t xml:space="preserve">das ontologias </w:t>
      </w:r>
      <w:r w:rsidRPr="00117A70">
        <w:rPr>
          <w:rFonts w:eastAsia="Calibri"/>
          <w:sz w:val="24"/>
          <w:szCs w:val="24"/>
          <w:lang w:val="pt"/>
        </w:rPr>
        <w:t xml:space="preserve">relacionais, </w:t>
      </w:r>
      <w:r w:rsidR="00117A70" w:rsidRPr="00117A70">
        <w:rPr>
          <w:rFonts w:eastAsia="Calibri"/>
          <w:sz w:val="24"/>
          <w:szCs w:val="24"/>
          <w:lang w:val="pt"/>
        </w:rPr>
        <w:t>definida</w:t>
      </w:r>
      <w:r w:rsidRPr="00117A70">
        <w:rPr>
          <w:rFonts w:eastAsia="Calibri"/>
          <w:sz w:val="24"/>
          <w:szCs w:val="24"/>
          <w:lang w:val="pt"/>
        </w:rPr>
        <w:t xml:space="preserve"> por Arturo Escobar (2015</w:t>
      </w:r>
      <w:r w:rsidR="007816C6" w:rsidRPr="00117A70">
        <w:rPr>
          <w:rFonts w:eastAsia="Calibri"/>
          <w:sz w:val="24"/>
          <w:szCs w:val="24"/>
          <w:lang w:val="pt"/>
        </w:rPr>
        <w:t xml:space="preserve">), como formas de existir </w:t>
      </w:r>
      <w:r w:rsidRPr="00117A70">
        <w:rPr>
          <w:rFonts w:eastAsia="Calibri"/>
          <w:sz w:val="24"/>
          <w:szCs w:val="24"/>
          <w:lang w:val="pt"/>
        </w:rPr>
        <w:t>consciente da interdependência com</w:t>
      </w:r>
      <w:r w:rsidRPr="00337789">
        <w:rPr>
          <w:rFonts w:eastAsia="Calibri"/>
          <w:sz w:val="24"/>
          <w:szCs w:val="24"/>
          <w:lang w:val="pt"/>
        </w:rPr>
        <w:t xml:space="preserve"> a comunidade e com os territórios. Em contraste com um mundo globalizado neoliberal onde existe a ilusão de um ser humano ou “indivíduo” desterritorializado, que satisfaz as suas necessidades ilimitadas no mercado global e alcança o seu bem-estar através do consumo de bens, r</w:t>
      </w:r>
      <w:r w:rsidR="0064272B">
        <w:rPr>
          <w:rFonts w:eastAsia="Calibri"/>
          <w:sz w:val="24"/>
          <w:szCs w:val="24"/>
          <w:lang w:val="pt"/>
        </w:rPr>
        <w:t>eproduzindo estilos</w:t>
      </w:r>
      <w:r w:rsidRPr="00337789">
        <w:rPr>
          <w:rFonts w:eastAsia="Calibri"/>
          <w:sz w:val="24"/>
          <w:szCs w:val="24"/>
          <w:lang w:val="pt"/>
        </w:rPr>
        <w:t xml:space="preserve"> de vida autodestrutivos e limitando a possibilidade de outros futuros possíveis, “</w:t>
      </w:r>
      <w:r w:rsidR="0064272B">
        <w:rPr>
          <w:rFonts w:eastAsia="Calibri"/>
          <w:sz w:val="24"/>
          <w:szCs w:val="24"/>
          <w:lang w:val="pt"/>
        </w:rPr>
        <w:t>a</w:t>
      </w:r>
      <w:r w:rsidRPr="00337789">
        <w:rPr>
          <w:rFonts w:eastAsia="Calibri"/>
          <w:sz w:val="24"/>
          <w:szCs w:val="24"/>
          <w:lang w:val="pt"/>
        </w:rPr>
        <w:t xml:space="preserve"> modernidade </w:t>
      </w:r>
      <w:r w:rsidR="0064272B">
        <w:rPr>
          <w:rFonts w:eastAsia="Calibri"/>
          <w:sz w:val="24"/>
          <w:szCs w:val="24"/>
          <w:lang w:val="pt"/>
        </w:rPr>
        <w:t>deve ser entendida como</w:t>
      </w:r>
      <w:r w:rsidRPr="00337789">
        <w:rPr>
          <w:rFonts w:eastAsia="Calibri"/>
          <w:sz w:val="24"/>
          <w:szCs w:val="24"/>
          <w:lang w:val="pt"/>
        </w:rPr>
        <w:t xml:space="preserve"> o caráter peculiar de uma forma histórica de totalização civilizacional da vida humana” </w:t>
      </w:r>
      <w:r w:rsidRPr="00337789">
        <w:rPr>
          <w:rFonts w:eastAsia="Calibri"/>
          <w:sz w:val="24"/>
          <w:szCs w:val="24"/>
          <w:lang w:val="pt"/>
        </w:rPr>
        <w:fldChar w:fldCharType="begin"/>
      </w:r>
      <w:r w:rsidR="00BC58B8">
        <w:rPr>
          <w:rFonts w:eastAsia="Calibri"/>
          <w:sz w:val="24"/>
          <w:szCs w:val="24"/>
          <w:lang w:val="pt"/>
        </w:rPr>
        <w:instrText xml:space="preserve"> ADDIN ZOTERO_ITEM CSL_CITATION {"citationID":"hojmkICY","properties":{"formattedCitation":"(ECHEVERR\\uc0\\u205{}A, 2011, p. 114)","plainCitation":"(ECHEVERRÍA, 2011, p. 114)","noteIndex":0},"citationItems":[{"id":95,"uris":["http://zotero.org/users/14624381/items/6SLU8RMM"],"itemData":{"id":95,"type":"article-journal","language":"Español","source":"Zotero","title":"PENSAMIENTO POLÍTICO ECUATORIANO","author":[{"family":"Echeverría","given":"Bolívar"}],"issued":{"date-parts":[["2011",3]]}},"locator":"114","label":"page"}],"schema":"https://github.com/citation-style-language/schema/raw/master/csl-citation.json"} </w:instrText>
      </w:r>
      <w:r w:rsidRPr="00337789">
        <w:rPr>
          <w:rFonts w:eastAsia="Calibri"/>
          <w:sz w:val="24"/>
          <w:szCs w:val="24"/>
          <w:lang w:val="pt"/>
        </w:rPr>
        <w:fldChar w:fldCharType="separate"/>
      </w:r>
      <w:r w:rsidR="00BC58B8" w:rsidRPr="00BC58B8">
        <w:rPr>
          <w:sz w:val="24"/>
          <w:szCs w:val="24"/>
        </w:rPr>
        <w:t>(</w:t>
      </w:r>
      <w:proofErr w:type="spellStart"/>
      <w:r w:rsidR="00BC58B8" w:rsidRPr="00BC58B8">
        <w:rPr>
          <w:sz w:val="24"/>
          <w:szCs w:val="24"/>
        </w:rPr>
        <w:t>Echeverría</w:t>
      </w:r>
      <w:proofErr w:type="spellEnd"/>
      <w:r w:rsidR="00BC58B8" w:rsidRPr="00BC58B8">
        <w:rPr>
          <w:sz w:val="24"/>
          <w:szCs w:val="24"/>
        </w:rPr>
        <w:t>, 2011, p. 114)</w:t>
      </w:r>
      <w:r w:rsidRPr="00337789">
        <w:rPr>
          <w:rFonts w:eastAsia="Calibri"/>
          <w:sz w:val="24"/>
          <w:szCs w:val="24"/>
          <w:lang w:val="pt"/>
        </w:rPr>
        <w:fldChar w:fldCharType="end"/>
      </w:r>
      <w:r w:rsidRPr="00337789">
        <w:rPr>
          <w:rFonts w:eastAsia="Calibri"/>
          <w:sz w:val="24"/>
          <w:szCs w:val="24"/>
          <w:lang w:val="pt"/>
        </w:rPr>
        <w:t>.</w:t>
      </w:r>
    </w:p>
    <w:p w14:paraId="4681847F" w14:textId="3C145D00" w:rsidR="00C20032" w:rsidRDefault="00C20032" w:rsidP="00A84ABF">
      <w:pPr>
        <w:spacing w:after="160" w:line="360" w:lineRule="auto"/>
        <w:ind w:firstLine="708"/>
        <w:jc w:val="both"/>
        <w:rPr>
          <w:rFonts w:eastAsia="Calibri"/>
          <w:sz w:val="24"/>
          <w:szCs w:val="24"/>
          <w:lang w:val="pt"/>
        </w:rPr>
      </w:pPr>
      <w:r w:rsidRPr="00C20032">
        <w:rPr>
          <w:rFonts w:eastAsia="Calibri"/>
          <w:sz w:val="24"/>
          <w:szCs w:val="24"/>
          <w:lang w:val="pt"/>
        </w:rPr>
        <w:t xml:space="preserve">Da mesma forma, </w:t>
      </w:r>
      <w:r w:rsidR="0064272B">
        <w:rPr>
          <w:rFonts w:eastAsia="Calibri"/>
          <w:sz w:val="24"/>
          <w:szCs w:val="24"/>
          <w:lang w:val="pt"/>
        </w:rPr>
        <w:t>é de salienta</w:t>
      </w:r>
      <w:r w:rsidRPr="00C20032">
        <w:rPr>
          <w:rFonts w:eastAsia="Calibri"/>
          <w:sz w:val="24"/>
          <w:szCs w:val="24"/>
          <w:lang w:val="pt"/>
        </w:rPr>
        <w:t>r a insuficiência desta onto</w:t>
      </w:r>
      <w:r w:rsidR="0064272B">
        <w:rPr>
          <w:rFonts w:eastAsia="Calibri"/>
          <w:sz w:val="24"/>
          <w:szCs w:val="24"/>
          <w:lang w:val="pt"/>
        </w:rPr>
        <w:t xml:space="preserve">logia e epistemologia </w:t>
      </w:r>
      <w:r w:rsidR="003C3F9A">
        <w:rPr>
          <w:rFonts w:eastAsia="Calibri"/>
          <w:sz w:val="24"/>
          <w:szCs w:val="24"/>
          <w:lang w:val="pt"/>
        </w:rPr>
        <w:t>dualista</w:t>
      </w:r>
      <w:r w:rsidRPr="00C20032">
        <w:rPr>
          <w:rFonts w:eastAsia="Calibri"/>
          <w:sz w:val="24"/>
          <w:szCs w:val="24"/>
          <w:lang w:val="pt"/>
        </w:rPr>
        <w:t xml:space="preserve"> desligada das bases biofísicas que sustentam a vida, para dar respostas à atual crise ecológica, onde as soluções propostas são de natureza técnico-científica, que continuam a r</w:t>
      </w:r>
      <w:r w:rsidR="0064272B">
        <w:rPr>
          <w:rFonts w:eastAsia="Calibri"/>
          <w:sz w:val="24"/>
          <w:szCs w:val="24"/>
          <w:lang w:val="pt"/>
        </w:rPr>
        <w:t>eproduzir</w:t>
      </w:r>
      <w:r w:rsidRPr="00C20032">
        <w:rPr>
          <w:rFonts w:eastAsia="Calibri"/>
          <w:sz w:val="24"/>
          <w:szCs w:val="24"/>
          <w:lang w:val="pt"/>
        </w:rPr>
        <w:t xml:space="preserve"> relações de exploração com a natureza e, portanto, gerar processos entrópicos que esgotam os recu</w:t>
      </w:r>
      <w:r>
        <w:rPr>
          <w:rFonts w:eastAsia="Calibri"/>
          <w:sz w:val="24"/>
          <w:szCs w:val="24"/>
          <w:lang w:val="pt"/>
        </w:rPr>
        <w:t>rsos naturais e destroem a vida</w:t>
      </w:r>
      <w:r w:rsidR="00337789" w:rsidRPr="00337789">
        <w:rPr>
          <w:rFonts w:eastAsia="Calibri"/>
          <w:sz w:val="24"/>
          <w:szCs w:val="24"/>
          <w:lang w:val="pt"/>
        </w:rPr>
        <w:t xml:space="preserve">. </w:t>
      </w:r>
      <w:r w:rsidRPr="00C20032">
        <w:rPr>
          <w:rFonts w:eastAsia="Calibri"/>
          <w:sz w:val="24"/>
          <w:szCs w:val="24"/>
          <w:lang w:val="pt"/>
        </w:rPr>
        <w:t>Nesse sentido, cabe perguntar:</w:t>
      </w:r>
      <w:r w:rsidR="0064272B">
        <w:rPr>
          <w:rFonts w:eastAsia="Calibri"/>
          <w:sz w:val="24"/>
          <w:szCs w:val="24"/>
          <w:lang w:val="pt"/>
        </w:rPr>
        <w:t xml:space="preserve"> será que</w:t>
      </w:r>
      <w:r w:rsidRPr="00C20032">
        <w:rPr>
          <w:rFonts w:eastAsia="Calibri"/>
          <w:sz w:val="24"/>
          <w:szCs w:val="24"/>
          <w:lang w:val="pt"/>
        </w:rPr>
        <w:t xml:space="preserve"> a crise atual pode ser resolvida a partir da ontologia que causa a crise? Como</w:t>
      </w:r>
      <w:r w:rsidR="0064272B">
        <w:rPr>
          <w:rFonts w:eastAsia="Calibri"/>
          <w:sz w:val="24"/>
          <w:szCs w:val="24"/>
          <w:lang w:val="pt"/>
        </w:rPr>
        <w:t xml:space="preserve"> podem ser geradas</w:t>
      </w:r>
      <w:r w:rsidRPr="00C20032">
        <w:rPr>
          <w:rFonts w:eastAsia="Calibri"/>
          <w:sz w:val="24"/>
          <w:szCs w:val="24"/>
          <w:lang w:val="pt"/>
        </w:rPr>
        <w:t xml:space="preserve"> transformações a partir dos </w:t>
      </w:r>
      <w:r w:rsidR="0064272B" w:rsidRPr="00C20032">
        <w:rPr>
          <w:rFonts w:eastAsia="Calibri"/>
          <w:sz w:val="24"/>
          <w:szCs w:val="24"/>
          <w:lang w:val="pt"/>
        </w:rPr>
        <w:t>territórios</w:t>
      </w:r>
      <w:r w:rsidR="0064272B" w:rsidRPr="00117A70">
        <w:rPr>
          <w:rFonts w:eastAsia="Calibri"/>
          <w:sz w:val="24"/>
          <w:szCs w:val="24"/>
          <w:lang w:val="pt"/>
        </w:rPr>
        <w:t>? E qual a importância dos saberes territoriais e</w:t>
      </w:r>
      <w:r w:rsidRPr="00117A70">
        <w:rPr>
          <w:rFonts w:eastAsia="Calibri"/>
          <w:sz w:val="24"/>
          <w:szCs w:val="24"/>
          <w:lang w:val="pt"/>
        </w:rPr>
        <w:t xml:space="preserve"> das ontologias relacionais neste contexto?</w:t>
      </w:r>
    </w:p>
    <w:p w14:paraId="1B10B9F6" w14:textId="77777777" w:rsidR="00A84ABF" w:rsidRPr="00A84ABF" w:rsidRDefault="00A84ABF" w:rsidP="00A84ABF">
      <w:pPr>
        <w:spacing w:after="160" w:line="360" w:lineRule="auto"/>
        <w:ind w:firstLine="708"/>
        <w:jc w:val="both"/>
        <w:rPr>
          <w:rFonts w:eastAsia="Calibri"/>
          <w:sz w:val="24"/>
          <w:szCs w:val="24"/>
          <w:lang w:val="pt"/>
        </w:rPr>
      </w:pPr>
    </w:p>
    <w:p w14:paraId="590B3CCC" w14:textId="538943B2" w:rsidR="00A84ABF" w:rsidRDefault="00BE60BE" w:rsidP="00E2428A">
      <w:pPr>
        <w:spacing w:after="0" w:line="360" w:lineRule="auto"/>
        <w:rPr>
          <w:b/>
          <w:sz w:val="24"/>
          <w:szCs w:val="24"/>
        </w:rPr>
      </w:pPr>
      <w:r>
        <w:rPr>
          <w:b/>
          <w:sz w:val="24"/>
          <w:szCs w:val="24"/>
        </w:rPr>
        <w:t xml:space="preserve">2. </w:t>
      </w:r>
      <w:r w:rsidR="00BE1273" w:rsidRPr="00BE1273">
        <w:rPr>
          <w:b/>
          <w:sz w:val="24"/>
          <w:szCs w:val="24"/>
        </w:rPr>
        <w:t xml:space="preserve">TERRITÓRIOS ANCESTRAIS EM RESISTÊNCIA: TURISMO COMUNITÁRIO EM PANGUIPULLI E QUILOMBO CÁBULA </w:t>
      </w:r>
    </w:p>
    <w:p w14:paraId="53F6E31F" w14:textId="77777777" w:rsidR="00A84ABF" w:rsidRDefault="00A84ABF" w:rsidP="00E2428A">
      <w:pPr>
        <w:spacing w:after="0" w:line="360" w:lineRule="auto"/>
        <w:rPr>
          <w:b/>
          <w:sz w:val="24"/>
          <w:szCs w:val="24"/>
        </w:rPr>
      </w:pPr>
    </w:p>
    <w:p w14:paraId="205C497E" w14:textId="359A2771" w:rsidR="00BE1273" w:rsidRPr="00A84ABF" w:rsidRDefault="007A6376" w:rsidP="00A84ABF">
      <w:pPr>
        <w:spacing w:after="0" w:line="360" w:lineRule="auto"/>
        <w:ind w:firstLine="708"/>
        <w:jc w:val="both"/>
        <w:rPr>
          <w:sz w:val="24"/>
          <w:szCs w:val="24"/>
        </w:rPr>
      </w:pPr>
      <w:r>
        <w:rPr>
          <w:sz w:val="24"/>
          <w:szCs w:val="24"/>
        </w:rPr>
        <w:t>Em toda a</w:t>
      </w:r>
      <w:r w:rsidR="00A84ABF" w:rsidRPr="00A84ABF">
        <w:rPr>
          <w:sz w:val="24"/>
          <w:szCs w:val="24"/>
        </w:rPr>
        <w:t xml:space="preserve"> Abya Ayala, nome </w:t>
      </w:r>
      <w:r>
        <w:rPr>
          <w:sz w:val="24"/>
          <w:szCs w:val="24"/>
        </w:rPr>
        <w:t>dado ao continente latino-americano pelo</w:t>
      </w:r>
      <w:r w:rsidR="00A84ABF" w:rsidRPr="00A84ABF">
        <w:rPr>
          <w:sz w:val="24"/>
          <w:szCs w:val="24"/>
        </w:rPr>
        <w:t xml:space="preserve"> povo indígena </w:t>
      </w:r>
      <w:proofErr w:type="spellStart"/>
      <w:r w:rsidR="00A84ABF" w:rsidRPr="00A84ABF">
        <w:rPr>
          <w:sz w:val="24"/>
          <w:szCs w:val="24"/>
        </w:rPr>
        <w:t>Kuna</w:t>
      </w:r>
      <w:proofErr w:type="spellEnd"/>
      <w:r w:rsidR="00A84ABF" w:rsidRPr="00A84ABF">
        <w:rPr>
          <w:sz w:val="24"/>
          <w:szCs w:val="24"/>
        </w:rPr>
        <w:t>, originário da Colômbia e do Panamá, e que significa “terra madura”, “terra viva” ou “terra flore</w:t>
      </w:r>
      <w:r w:rsidR="00A84ABF">
        <w:rPr>
          <w:sz w:val="24"/>
          <w:szCs w:val="24"/>
        </w:rPr>
        <w:t xml:space="preserve">scente” </w:t>
      </w:r>
      <w:r w:rsidR="00BB47DA">
        <w:rPr>
          <w:sz w:val="24"/>
          <w:szCs w:val="24"/>
        </w:rPr>
        <w:fldChar w:fldCharType="begin"/>
      </w:r>
      <w:r w:rsidR="00BC58B8">
        <w:rPr>
          <w:sz w:val="24"/>
          <w:szCs w:val="24"/>
        </w:rPr>
        <w:instrText xml:space="preserve"> ADDIN ZOTERO_ITEM CSL_CITATION {"citationID":"o0I8uSo2","properties":{"formattedCitation":"(PORTO-GON\\uc0\\u199{}ALVES, 2011)","plainCitation":"(PORTO-GONÇALVES, 2011)","noteIndex":0},"citationItems":[{"id":113,"uris":["http://zotero.org/users/14624381/items/DXLWYLUS"],"itemData":{"id":113,"type":"chapter","container-title":"Bicentenarios (otros), transiciones y resistencias","event-place":"Buenos Aires, Argentina","ISBN":"978-987-25376-4-7","language":"Español","publisher":"Una Ventana","publisher-place":"Buenos Aires, Argentina","title":"Abya Yala, el descubrimiento de América","URL":"https://biblioteca.clacso.edu.ar/Argentina/iigg-uba/20161027033317/Bicentenarios.pdf","author":[{"family":"Porto-Gonçalves","given":"Carlos Walter"}],"issued":{"date-parts":[["2011"]]}}}],"schema":"https://github.com/citation-style-language/schema/raw/master/csl-citation.json"} </w:instrText>
      </w:r>
      <w:r w:rsidR="00BB47DA">
        <w:rPr>
          <w:sz w:val="24"/>
          <w:szCs w:val="24"/>
        </w:rPr>
        <w:fldChar w:fldCharType="separate"/>
      </w:r>
      <w:r w:rsidR="00BC58B8" w:rsidRPr="00BC58B8">
        <w:rPr>
          <w:sz w:val="24"/>
          <w:szCs w:val="24"/>
        </w:rPr>
        <w:t>(Porto-Gonçalves, 2011)</w:t>
      </w:r>
      <w:r w:rsidR="00BB47DA">
        <w:rPr>
          <w:sz w:val="24"/>
          <w:szCs w:val="24"/>
        </w:rPr>
        <w:fldChar w:fldCharType="end"/>
      </w:r>
      <w:r w:rsidR="00A84ABF" w:rsidRPr="00A84ABF">
        <w:rPr>
          <w:sz w:val="24"/>
          <w:szCs w:val="24"/>
        </w:rPr>
        <w:t xml:space="preserve">. É um continente onde coexistem diversos </w:t>
      </w:r>
      <w:r w:rsidR="00A84ABF" w:rsidRPr="00117A70">
        <w:rPr>
          <w:sz w:val="24"/>
          <w:szCs w:val="24"/>
        </w:rPr>
        <w:lastRenderedPageBreak/>
        <w:t xml:space="preserve">territórios que continuam a resistir à destruição ecológica, social e cultural, que </w:t>
      </w:r>
      <w:r w:rsidRPr="00117A70">
        <w:rPr>
          <w:sz w:val="24"/>
          <w:szCs w:val="24"/>
        </w:rPr>
        <w:t>se iniciou</w:t>
      </w:r>
      <w:r w:rsidR="00A84ABF" w:rsidRPr="00117A70">
        <w:rPr>
          <w:sz w:val="24"/>
          <w:szCs w:val="24"/>
        </w:rPr>
        <w:t xml:space="preserve"> com os processos de colonização e continua hoje com os processos modernos de globalização, através da imposição de uma visão homogénea do mundo que</w:t>
      </w:r>
      <w:r w:rsidR="00A84ABF" w:rsidRPr="00A84ABF">
        <w:rPr>
          <w:sz w:val="24"/>
          <w:szCs w:val="24"/>
        </w:rPr>
        <w:t xml:space="preserve"> coloca a vida a</w:t>
      </w:r>
      <w:r>
        <w:rPr>
          <w:sz w:val="24"/>
          <w:szCs w:val="24"/>
        </w:rPr>
        <w:t>o</w:t>
      </w:r>
      <w:r w:rsidR="00A84ABF" w:rsidRPr="00A84ABF">
        <w:rPr>
          <w:sz w:val="24"/>
          <w:szCs w:val="24"/>
        </w:rPr>
        <w:t xml:space="preserve"> serviço do capital.</w:t>
      </w:r>
    </w:p>
    <w:p w14:paraId="0676EA7E" w14:textId="79D87C77" w:rsidR="00BE1273" w:rsidRDefault="00BE1273" w:rsidP="00E2428A">
      <w:pPr>
        <w:spacing w:after="0" w:line="360" w:lineRule="auto"/>
        <w:rPr>
          <w:b/>
          <w:sz w:val="24"/>
          <w:szCs w:val="24"/>
        </w:rPr>
      </w:pPr>
    </w:p>
    <w:p w14:paraId="747E2B76" w14:textId="75C01409" w:rsidR="00A84ABF" w:rsidRDefault="00A84ABF" w:rsidP="00A84ABF">
      <w:pPr>
        <w:spacing w:line="360" w:lineRule="auto"/>
        <w:ind w:firstLine="708"/>
        <w:jc w:val="both"/>
        <w:rPr>
          <w:sz w:val="24"/>
          <w:szCs w:val="24"/>
        </w:rPr>
      </w:pPr>
      <w:r>
        <w:rPr>
          <w:sz w:val="24"/>
          <w:szCs w:val="24"/>
        </w:rPr>
        <w:t>Esta seção destaca, como processos de educação, resistência e defesa territorial, duas experiências de Turismo de Ba</w:t>
      </w:r>
      <w:r w:rsidR="007A6376">
        <w:rPr>
          <w:sz w:val="24"/>
          <w:szCs w:val="24"/>
        </w:rPr>
        <w:t>se Comunitária (TBC) com povos</w:t>
      </w:r>
      <w:r>
        <w:rPr>
          <w:sz w:val="24"/>
          <w:szCs w:val="24"/>
        </w:rPr>
        <w:t xml:space="preserve"> </w:t>
      </w:r>
      <w:r w:rsidR="007A6376">
        <w:rPr>
          <w:sz w:val="24"/>
          <w:szCs w:val="24"/>
        </w:rPr>
        <w:t>culturalmente diversos</w:t>
      </w:r>
      <w:r>
        <w:rPr>
          <w:sz w:val="24"/>
          <w:szCs w:val="24"/>
        </w:rPr>
        <w:t>, como o P</w:t>
      </w:r>
      <w:r w:rsidR="007A6376">
        <w:rPr>
          <w:sz w:val="24"/>
          <w:szCs w:val="24"/>
        </w:rPr>
        <w:t>ovo Mapuche em Panguipulli, uma zona</w:t>
      </w:r>
      <w:r>
        <w:rPr>
          <w:sz w:val="24"/>
          <w:szCs w:val="24"/>
        </w:rPr>
        <w:t xml:space="preserve"> rural no</w:t>
      </w:r>
      <w:r w:rsidR="007A6376">
        <w:rPr>
          <w:sz w:val="24"/>
          <w:szCs w:val="24"/>
        </w:rPr>
        <w:t xml:space="preserve"> sul do Chile, e a comunidade do</w:t>
      </w:r>
      <w:r>
        <w:rPr>
          <w:sz w:val="24"/>
          <w:szCs w:val="24"/>
        </w:rPr>
        <w:t xml:space="preserve"> Quilombo Cábula, na zona urbana de Salvador da Bahia, no nordeste do Brasil. Ambas as experiências têm sido realizadas por meio de metodologias participativas que dialogam e </w:t>
      </w:r>
      <w:r w:rsidR="007A6376">
        <w:rPr>
          <w:sz w:val="24"/>
          <w:szCs w:val="24"/>
        </w:rPr>
        <w:t>dão visibilidade aos saberes</w:t>
      </w:r>
      <w:r>
        <w:rPr>
          <w:sz w:val="24"/>
          <w:szCs w:val="24"/>
        </w:rPr>
        <w:t xml:space="preserve"> locais e ancestrais, como a pesquisa-ação participativa, no caso de Panguipulli, e a pesquisa de aplicação, no caso do Quilombo cábula </w:t>
      </w:r>
      <w:r>
        <w:rPr>
          <w:sz w:val="24"/>
          <w:szCs w:val="24"/>
        </w:rPr>
        <w:fldChar w:fldCharType="begin"/>
      </w:r>
      <w:r w:rsidR="00BC58B8">
        <w:rPr>
          <w:sz w:val="24"/>
          <w:szCs w:val="24"/>
        </w:rPr>
        <w:instrText xml:space="preserve"> ADDIN ZOTERO_ITEM CSL_CITATION {"citationID":"bXJwf1G5","properties":{"formattedCitation":"(SILVA; ZU\\uc0\\u209{}IGA; RICO, 2024)","plainCitation":"(SILVA; ZUÑIGA; RICO, 2024)","noteIndex":0},"citationItems":[{"id":107,"uris":["http://zotero.org/users/14624381/items/8L28A4H4"],"itemData":{"id":107,"type":"article-journal","abstract":"Trata-se sobre as experiências de educação de jovens e adultos numa perspectiva à escala humana para o turismo de base comunitária no Brasil e no Chile, cujo objetivo foi elaborar propostas educacionais que mobilizassem as comunidades populares para o turismo de base comunitária. Para tal, fez-se necessário conhecer os contextos dos territórios; desenvolver uma metodologia que valorize os saberes populares, a satisfação das necessidades humanas fundamentais e modos sinérgicos de viver intergeracionalmente em ambos os territórios; e, educar para o turismo de base comunitária. Adotou-se metodologias participativas, sendo no Quilombo Cabula, a Pesquisa Aplicação, e na região do Los Rios, aplicou-se a Pesquisa Ação participante e a Matriz de Necessidades Humanas Fundamentais. Em ambas, desenhou-se uma proposta pedagógica mesclando-se conhecimentos e saberes locais.\nPalavras-chave: Educação de Jovens e Adultos; Turismo de Base Comunitária; Escala Humana.\n \nResumen \nSe trata de las experiencias de educación de jóvenes y adultos en una perspectiva a escala humana para el turismo comunitario en Brasil y Chile, cuyo objetivo fue desarrollar propuestas educativas que movilizaran a las comunidades populares para el turismo comunitario. Para ello, era necesario conocer los contextos de los territorios; desarrollar una metodología que valore el conocimiento popular, la satisfacción de las necesidades humanas fundamentales y las formas sinérgicas de vivir intergeneracionalmente en ambos territorios; y educar para el turismo comunitario. Se adoptaron metodologías participativas, siendo en Quilombo Cábula, la Investigación Aplicada, y en la región de Los Ríos, se aplicó la Investigación Acción participativa y la Matriz de Necesidades Humanas Fundamentales. En ambos se diseñó una propuesta pedagógica, mezclando saberes y saberes locales.\nPalabras clave: Educación de Jóvenes y Adultos; Turismo de Base Comunitaria; Escala humana.","container-title":"Revista Cocar","ISSN":"2237-0315","issue":"26","language":"pt","license":"Copyright (c) 2024 Revista Cocar","note":"number: 26","source":"periodicos.uepa.br","title":"Educação de Jovens e Adultos numa Perspectiva à Escala Humana para o Turismo de Base Comunitária: Educación de Jóvenes y Adultos desde uma Perspectiva de Escala Humana para el Turismo de Base Comunitaria","title-short":"Educação de Jovens e Adultos numa Perspectiva à Escala Humana para o Turismo de Base Comunitária","URL":"https://periodicos.uepa.br/index.php/cocar/article/view/9072","author":[{"family":"Silva","given":"Francisca de Paula Santos","dropping-particle":"da"},{"family":"Zuñiga","given":"Christian Henríquez"},{"family":"Rico","given":"Lina Marcela Gómez"}],"accessed":{"date-parts":[["2024",9,30]]},"issued":{"date-parts":[["2024",9,10]]}}}],"schema":"https://github.com/citation-style-language/schema/raw/master/csl-citation.json"} </w:instrText>
      </w:r>
      <w:r>
        <w:rPr>
          <w:sz w:val="24"/>
          <w:szCs w:val="24"/>
        </w:rPr>
        <w:fldChar w:fldCharType="separate"/>
      </w:r>
      <w:r w:rsidR="00BC58B8" w:rsidRPr="00BC58B8">
        <w:rPr>
          <w:sz w:val="24"/>
          <w:szCs w:val="24"/>
        </w:rPr>
        <w:t xml:space="preserve">(Silva; </w:t>
      </w:r>
      <w:proofErr w:type="spellStart"/>
      <w:r w:rsidR="00BC58B8" w:rsidRPr="00BC58B8">
        <w:rPr>
          <w:sz w:val="24"/>
          <w:szCs w:val="24"/>
        </w:rPr>
        <w:t>Zuñiga</w:t>
      </w:r>
      <w:proofErr w:type="spellEnd"/>
      <w:r w:rsidR="00BC58B8" w:rsidRPr="00BC58B8">
        <w:rPr>
          <w:sz w:val="24"/>
          <w:szCs w:val="24"/>
        </w:rPr>
        <w:t>; Rico, 2024)</w:t>
      </w:r>
      <w:r>
        <w:rPr>
          <w:sz w:val="24"/>
          <w:szCs w:val="24"/>
        </w:rPr>
        <w:fldChar w:fldCharType="end"/>
      </w:r>
      <w:r>
        <w:rPr>
          <w:sz w:val="24"/>
          <w:szCs w:val="24"/>
        </w:rPr>
        <w:t>.</w:t>
      </w:r>
    </w:p>
    <w:p w14:paraId="34CA1C9D" w14:textId="05A6F183" w:rsidR="00A84ABF" w:rsidRDefault="008927D4" w:rsidP="008927D4">
      <w:pPr>
        <w:spacing w:line="360" w:lineRule="auto"/>
        <w:ind w:firstLine="708"/>
        <w:jc w:val="both"/>
        <w:rPr>
          <w:sz w:val="24"/>
          <w:szCs w:val="24"/>
        </w:rPr>
      </w:pPr>
      <w:r>
        <w:rPr>
          <w:sz w:val="24"/>
          <w:szCs w:val="24"/>
        </w:rPr>
        <w:t>É de salientar</w:t>
      </w:r>
      <w:r w:rsidR="00A84ABF">
        <w:rPr>
          <w:sz w:val="24"/>
          <w:szCs w:val="24"/>
        </w:rPr>
        <w:t xml:space="preserve"> que o Turismo de Base Comunitária (TBC) é uma forma de planejar e gerir o turismo de forma participativa e cooperativa, que transcende a perspectiva comercial, priorizando o bem-estar das comunidades e territórios </w:t>
      </w:r>
      <w:r>
        <w:rPr>
          <w:sz w:val="24"/>
          <w:szCs w:val="24"/>
        </w:rPr>
        <w:t>de acolhimento</w:t>
      </w:r>
      <w:r w:rsidR="00A84ABF">
        <w:rPr>
          <w:sz w:val="24"/>
          <w:szCs w:val="24"/>
        </w:rPr>
        <w:t>. O TBC é entendido como um fenômeno humano m</w:t>
      </w:r>
      <w:r>
        <w:rPr>
          <w:sz w:val="24"/>
          <w:szCs w:val="24"/>
        </w:rPr>
        <w:t>ulticultural e transdisciplinar</w:t>
      </w:r>
      <w:r w:rsidR="00A84ABF">
        <w:rPr>
          <w:sz w:val="24"/>
          <w:szCs w:val="24"/>
        </w:rPr>
        <w:t xml:space="preserve"> que gera processos de diálogo </w:t>
      </w:r>
      <w:r>
        <w:rPr>
          <w:sz w:val="24"/>
          <w:szCs w:val="24"/>
        </w:rPr>
        <w:t>e aprendizagem em torno de</w:t>
      </w:r>
      <w:r w:rsidR="00A84ABF">
        <w:rPr>
          <w:sz w:val="24"/>
          <w:szCs w:val="24"/>
        </w:rPr>
        <w:t xml:space="preserve"> diferentes modos de vida.</w:t>
      </w:r>
      <w:r>
        <w:rPr>
          <w:sz w:val="24"/>
          <w:szCs w:val="24"/>
        </w:rPr>
        <w:t xml:space="preserve"> Ressalta-se, ainda, que</w:t>
      </w:r>
      <w:r w:rsidR="00A84ABF">
        <w:rPr>
          <w:sz w:val="24"/>
          <w:szCs w:val="24"/>
        </w:rPr>
        <w:t xml:space="preserve"> os processos comunitários, as experiências e os serviços turísticos </w:t>
      </w:r>
      <w:r>
        <w:rPr>
          <w:sz w:val="24"/>
          <w:szCs w:val="24"/>
        </w:rPr>
        <w:t>gerados</w:t>
      </w:r>
      <w:r w:rsidR="00A84ABF">
        <w:rPr>
          <w:sz w:val="24"/>
          <w:szCs w:val="24"/>
        </w:rPr>
        <w:t xml:space="preserve"> estimulam as identidades culturais e o conhecimento das histórias coletivas, tudo isso fundamental para a transformação social e territorial </w:t>
      </w:r>
      <w:r w:rsidR="00A84ABF">
        <w:rPr>
          <w:sz w:val="24"/>
          <w:szCs w:val="24"/>
        </w:rPr>
        <w:fldChar w:fldCharType="begin"/>
      </w:r>
      <w:r w:rsidR="00BC58B8">
        <w:rPr>
          <w:sz w:val="24"/>
          <w:szCs w:val="24"/>
        </w:rPr>
        <w:instrText xml:space="preserve"> ADDIN ZOTERO_ITEM CSL_CITATION {"citationID":"JMTfM7Ch","properties":{"formattedCitation":"(SAMPAIO, 2007; SILVA; MATTA; S\\uc0\\u193{}, 2016)","plainCitation":"(SAMPAIO, 2007; SILVA; MATTA; SÁ, 2016)","noteIndex":0},"citationItems":[{"id":60,"uris":["http://zotero.org/users/14624381/items/3FG95R7D"],"itemData":{"id":60,"type":"article-journal","abstract":"A temática do turismo tem sido estudada, sobretudo, sob a ótica das Ciências Sociais aplicadas. Utilizando-se também de referências bibliográficas das Ciências Ambientais, este trabalho objetiva discutir as dimensões histórica, econômico-administrativa, filosófico-social-política e ambiental do Turismo, entendendo-o como um fenômeno humano. O texto sugere a necessidade de se incorporarem ao debate científico tipos de racionalidade que não compartilham com a racionalidade utilitarista que, por sua vez, pode ser vista como indutora de impactos destrutivos do turismo junto às comunidades receptoras.\n\nT his paper based on bibliographical references of Humanities,\nEnvironmentalism and Applied Social Sciences. !t's objective suggests propositions that enlarges the understanding of Tourism. Methodologically, it incorporated in the scientific debate types of rationality in processes that share new experiences which, not always, are necessarily used of the individualistic utilitarian rationality, originated from the estrangement of the benefits caused by the touristic activity to the receivable communities.","container-title":"Revista Turismo em Análise","DOI":"10.11606/issn.1984-4867.v18i2p148-165","journalAbbreviation":"Revista Turismo em Análise","page":"148","source":"ResearchGate","title":"Turismo como Fenômeno Humano: princípios para pensar a ecossocioeconomia do turismo e sua prática sob a denominação turismo comunitário","title-short":"Turismo como Fenômeno Humano","volume":"18","author":[{"family":"Sampaio","given":"Carlos"}],"issued":{"date-parts":[["2007",11,18]]}}},{"id":69,"uris":["http://zotero.org/users/14624381/items/8BURXXMX"],"itemData":{"id":69,"type":"article-journal","abstract":"O presente artigo parte da compreensão que o turismo de base comunitária se diferencia metodológica e epistemologicamente do turismo convencional. A partir ...","container-title":"Caderno Virtual de Turismo","issue":"2","language":"pt","page":"79-92","source":"www.redalyc.org","title":"Turismo de base comunitária no antigo Quilombo Cabula","volume":"16","author":[{"family":"Silva","given":"Francisca de Paula Santos","dropping-particle":"da"},{"family":"Matta","given":"Alfredo Eurico Rodrigues"},{"family":"Sá","given":"Natália Silva Coimbra","dropping-particle":"de"}],"issued":{"date-parts":[["2016"]]}}}],"schema":"https://github.com/citation-style-language/schema/raw/master/csl-citation.json"} </w:instrText>
      </w:r>
      <w:r w:rsidR="00A84ABF">
        <w:rPr>
          <w:sz w:val="24"/>
          <w:szCs w:val="24"/>
        </w:rPr>
        <w:fldChar w:fldCharType="separate"/>
      </w:r>
      <w:r w:rsidR="00BC58B8" w:rsidRPr="00BC58B8">
        <w:rPr>
          <w:sz w:val="24"/>
          <w:szCs w:val="24"/>
        </w:rPr>
        <w:t>(Sampaio, 2007; Silva; Matta; Sá, 2016)</w:t>
      </w:r>
      <w:r w:rsidR="00A84ABF">
        <w:rPr>
          <w:sz w:val="24"/>
          <w:szCs w:val="24"/>
        </w:rPr>
        <w:fldChar w:fldCharType="end"/>
      </w:r>
      <w:r w:rsidR="00A84ABF">
        <w:rPr>
          <w:sz w:val="24"/>
          <w:szCs w:val="24"/>
        </w:rPr>
        <w:t>.</w:t>
      </w:r>
    </w:p>
    <w:p w14:paraId="48B890D8" w14:textId="5DE41C0B" w:rsidR="00A84ABF" w:rsidRDefault="00A84ABF" w:rsidP="00A84ABF">
      <w:pPr>
        <w:spacing w:line="360" w:lineRule="auto"/>
        <w:ind w:firstLine="708"/>
        <w:jc w:val="both"/>
        <w:rPr>
          <w:sz w:val="24"/>
          <w:szCs w:val="24"/>
        </w:rPr>
      </w:pPr>
      <w:r>
        <w:rPr>
          <w:sz w:val="24"/>
          <w:szCs w:val="24"/>
        </w:rPr>
        <w:t xml:space="preserve">Voltando às experiências territoriais, por um lado, Panguipulli, “espírito puma” em </w:t>
      </w:r>
      <w:proofErr w:type="spellStart"/>
      <w:r>
        <w:rPr>
          <w:sz w:val="24"/>
          <w:szCs w:val="24"/>
        </w:rPr>
        <w:t>Mapudungun</w:t>
      </w:r>
      <w:proofErr w:type="spellEnd"/>
      <w:r>
        <w:rPr>
          <w:sz w:val="24"/>
          <w:szCs w:val="24"/>
        </w:rPr>
        <w:t xml:space="preserve">, língua do povo Mapuche, é um território </w:t>
      </w:r>
      <w:r w:rsidR="005D5080">
        <w:rPr>
          <w:sz w:val="24"/>
          <w:szCs w:val="24"/>
        </w:rPr>
        <w:t>situado</w:t>
      </w:r>
      <w:r>
        <w:rPr>
          <w:sz w:val="24"/>
          <w:szCs w:val="24"/>
        </w:rPr>
        <w:t xml:space="preserve"> na região de Los Rí</w:t>
      </w:r>
      <w:r w:rsidR="005D5080">
        <w:rPr>
          <w:sz w:val="24"/>
          <w:szCs w:val="24"/>
        </w:rPr>
        <w:t>os, no sul do Chile. Neste território</w:t>
      </w:r>
      <w:r>
        <w:rPr>
          <w:sz w:val="24"/>
          <w:szCs w:val="24"/>
        </w:rPr>
        <w:t xml:space="preserve">, as forças naturais e os conhecimentos ancestrais do povo Mapuche e </w:t>
      </w:r>
      <w:r>
        <w:rPr>
          <w:sz w:val="24"/>
          <w:szCs w:val="24"/>
        </w:rPr>
        <w:lastRenderedPageBreak/>
        <w:t>das comunidades camponesas geraram modos de vida e práticas harmoniosas com</w:t>
      </w:r>
      <w:r w:rsidR="005D5080">
        <w:rPr>
          <w:sz w:val="24"/>
          <w:szCs w:val="24"/>
        </w:rPr>
        <w:t xml:space="preserve"> os ecossistemas locais. No entanto</w:t>
      </w:r>
      <w:r>
        <w:rPr>
          <w:sz w:val="24"/>
          <w:szCs w:val="24"/>
        </w:rPr>
        <w:t>, desde os processo</w:t>
      </w:r>
      <w:r w:rsidR="005D5080">
        <w:rPr>
          <w:sz w:val="24"/>
          <w:szCs w:val="24"/>
        </w:rPr>
        <w:t>s de colonização até aos dias de hoje</w:t>
      </w:r>
      <w:r>
        <w:rPr>
          <w:sz w:val="24"/>
          <w:szCs w:val="24"/>
        </w:rPr>
        <w:t>, os habitantes do território enfrentam processos de resistência às p</w:t>
      </w:r>
      <w:r w:rsidR="005D5080">
        <w:rPr>
          <w:sz w:val="24"/>
          <w:szCs w:val="24"/>
        </w:rPr>
        <w:t>ressões extrativistas que se expressaram</w:t>
      </w:r>
      <w:r>
        <w:rPr>
          <w:sz w:val="24"/>
          <w:szCs w:val="24"/>
        </w:rPr>
        <w:t xml:space="preserve"> em: desapropriação de terras ancestrais, privatização e apropriação da água, imposição cultural, proibição de pr</w:t>
      </w:r>
      <w:r w:rsidR="005D5080">
        <w:rPr>
          <w:sz w:val="24"/>
          <w:szCs w:val="24"/>
        </w:rPr>
        <w:t>áticas culturais e perda de saberes ancestrais. Neste contexto, e diante</w:t>
      </w:r>
      <w:r>
        <w:rPr>
          <w:sz w:val="24"/>
          <w:szCs w:val="24"/>
        </w:rPr>
        <w:t xml:space="preserve"> ao turismo de massa que procura comercializar e expulsar pessoas do território,</w:t>
      </w:r>
      <w:r w:rsidR="005D5080" w:rsidRPr="005D5080">
        <w:t xml:space="preserve"> </w:t>
      </w:r>
      <w:r w:rsidR="005D5080" w:rsidRPr="005D5080">
        <w:rPr>
          <w:sz w:val="24"/>
          <w:szCs w:val="24"/>
        </w:rPr>
        <w:t>o programa de Turismo de Base Comunitária “Traw</w:t>
      </w:r>
      <w:r w:rsidR="005D5080">
        <w:rPr>
          <w:sz w:val="24"/>
          <w:szCs w:val="24"/>
        </w:rPr>
        <w:t>un”, atualmente “TBC Los Ríos”,</w:t>
      </w:r>
      <w:r>
        <w:rPr>
          <w:sz w:val="24"/>
          <w:szCs w:val="24"/>
        </w:rPr>
        <w:t xml:space="preserve"> nasceu em 2013 com o obje</w:t>
      </w:r>
      <w:r w:rsidR="005D5080">
        <w:rPr>
          <w:sz w:val="24"/>
          <w:szCs w:val="24"/>
        </w:rPr>
        <w:t>tivo de ressignificar</w:t>
      </w:r>
      <w:r>
        <w:rPr>
          <w:sz w:val="24"/>
          <w:szCs w:val="24"/>
        </w:rPr>
        <w:t xml:space="preserve"> o turismo</w:t>
      </w:r>
      <w:r>
        <w:rPr>
          <w:sz w:val="24"/>
          <w:szCs w:val="24"/>
        </w:rPr>
        <w:t xml:space="preserve"> como estratégia de defesa territorial. Dentro do trabalho realizado de forma dialógica e participativa, é importante destacar processos educativos de resistência como: a articulação de lutas pela defesa territorial, espaços educativos </w:t>
      </w:r>
      <w:r w:rsidR="005D5080">
        <w:rPr>
          <w:sz w:val="24"/>
          <w:szCs w:val="24"/>
        </w:rPr>
        <w:t>Inter geracionais</w:t>
      </w:r>
      <w:r>
        <w:rPr>
          <w:sz w:val="24"/>
          <w:szCs w:val="24"/>
        </w:rPr>
        <w:t xml:space="preserve">, fortalecimento da identidade cultural, criação de organizações cooperativas, processos de </w:t>
      </w:r>
      <w:r w:rsidR="005D5080">
        <w:rPr>
          <w:sz w:val="24"/>
          <w:szCs w:val="24"/>
        </w:rPr>
        <w:t>inovação social em diálogo com os saberes locais</w:t>
      </w:r>
      <w:r>
        <w:rPr>
          <w:sz w:val="24"/>
          <w:szCs w:val="24"/>
        </w:rPr>
        <w:t xml:space="preserve"> e produção de pesquisas contextualizadas e comprometidas com o território </w:t>
      </w:r>
      <w:r>
        <w:rPr>
          <w:sz w:val="24"/>
          <w:szCs w:val="24"/>
        </w:rPr>
        <w:fldChar w:fldCharType="begin"/>
      </w:r>
      <w:r w:rsidR="00BC58B8">
        <w:rPr>
          <w:sz w:val="24"/>
          <w:szCs w:val="24"/>
        </w:rPr>
        <w:instrText xml:space="preserve"> ADDIN ZOTERO_ITEM CSL_CITATION {"citationID":"8yQ6Wswa","properties":{"formattedCitation":"(G\\uc0\\u211{}MEZ RICO; IBARRA VALLEJOS, 2020)","plainCitation":"(GÓMEZ RICO; IBARRA VALLEJOS, 2020)","noteIndex":0},"citationItems":[{"id":27,"uris":["http://zotero.org/users/14624381/items/UMSVGKA4"],"itemData":{"id":27,"type":"article-magazine","abstract":"The following article is presented by the perspective of Human Scale Development and the Paulo Freire’s pedagogical approach. The aim is to connect the fundamental human needs satisfaction on the generation of growing levels of self-reliance, based on the ways such as the transmission of arts, trades and situated knowledge. The methodology used is the study of a comparative case between the communities that belong to the program of Turismo de Base Comunitaria Trawun in Panguipulli, in the South of Chile and the community São Gonçalo Beira Rio in Cuiabá, Mato Grosso, Brasil. As a result of this research, it was identified main challenges and existing potentials in the territory to protect, integrate, and live their own ways of transmitting their knowledge. Hence, it is concluded that education will be more synergetic only to the extent that communities can participate and lead in the development on their own educational process.","container-title":"Polis (Santiago)","ISSN":"0718-6568, 0717-6554","issue":"56","language":"es","license":"http://creativecommons.org/licenses/by/4.0","source":"DOI.org (Crossref)","title":"Educación a Escala Humana desde artes, oficios y saberes locales en São Gonçalo Beira Rio Sao (Brasil) y el programa Trawun (Chile).","URL":"https://polis.ulagos.cl/index.php/polis/article/view/1522","volume":"19","author":[{"family":"Gómez Rico","given":"Lina"},{"family":"Ibarra Vallejos","given":"Iván"}],"accessed":{"date-parts":[["2024",7,26]]},"issued":{"date-parts":[["2020",6,14]]}}}],"schema":"https://github.com/citation-style-language/schema/raw/master/csl-citation.json"} </w:instrText>
      </w:r>
      <w:r>
        <w:rPr>
          <w:sz w:val="24"/>
          <w:szCs w:val="24"/>
        </w:rPr>
        <w:fldChar w:fldCharType="separate"/>
      </w:r>
      <w:r w:rsidR="00BC58B8" w:rsidRPr="00BC58B8">
        <w:rPr>
          <w:sz w:val="24"/>
          <w:szCs w:val="24"/>
        </w:rPr>
        <w:t xml:space="preserve">(Gómez Rico; Ibarra </w:t>
      </w:r>
      <w:proofErr w:type="spellStart"/>
      <w:r w:rsidR="00BC58B8" w:rsidRPr="00BC58B8">
        <w:rPr>
          <w:sz w:val="24"/>
          <w:szCs w:val="24"/>
        </w:rPr>
        <w:t>Vallejos</w:t>
      </w:r>
      <w:proofErr w:type="spellEnd"/>
      <w:r w:rsidR="00BC58B8" w:rsidRPr="00BC58B8">
        <w:rPr>
          <w:sz w:val="24"/>
          <w:szCs w:val="24"/>
        </w:rPr>
        <w:t>, 2020)</w:t>
      </w:r>
      <w:r>
        <w:rPr>
          <w:sz w:val="24"/>
          <w:szCs w:val="24"/>
        </w:rPr>
        <w:fldChar w:fldCharType="end"/>
      </w:r>
      <w:r w:rsidR="00BC58B8">
        <w:rPr>
          <w:sz w:val="24"/>
          <w:szCs w:val="24"/>
        </w:rPr>
        <w:t xml:space="preserve"> </w:t>
      </w:r>
      <w:r>
        <w:rPr>
          <w:sz w:val="24"/>
          <w:szCs w:val="24"/>
        </w:rPr>
        <w:fldChar w:fldCharType="begin"/>
      </w:r>
      <w:r w:rsidR="00BC58B8">
        <w:rPr>
          <w:sz w:val="24"/>
          <w:szCs w:val="24"/>
        </w:rPr>
        <w:instrText xml:space="preserve"> ADDIN ZOTERO_ITEM CSL_CITATION {"citationID":"SkiFqjMg","properties":{"formattedCitation":"(SILVA; ZU\\uc0\\u209{}IGA; RICO, 2024)","plainCitation":"(SILVA; ZUÑIGA; RICO, 2024)","noteIndex":0},"citationItems":[{"id":107,"uris":["http://zotero.org/users/14624381/items/8L28A4H4"],"itemData":{"id":107,"type":"article-journal","abstract":"Trata-se sobre as experiências de educação de jovens e adultos numa perspectiva à escala humana para o turismo de base comunitária no Brasil e no Chile, cujo objetivo foi elaborar propostas educacionais que mobilizassem as comunidades populares para o turismo de base comunitária. Para tal, fez-se necessário conhecer os contextos dos territórios; desenvolver uma metodologia que valorize os saberes populares, a satisfação das necessidades humanas fundamentais e modos sinérgicos de viver intergeracionalmente em ambos os territórios; e, educar para o turismo de base comunitária. Adotou-se metodologias participativas, sendo no Quilombo Cabula, a Pesquisa Aplicação, e na região do Los Rios, aplicou-se a Pesquisa Ação participante e a Matriz de Necessidades Humanas Fundamentais. Em ambas, desenhou-se uma proposta pedagógica mesclando-se conhecimentos e saberes locais.\nPalavras-chave: Educação de Jovens e Adultos; Turismo de Base Comunitária; Escala Humana.\n \nResumen \nSe trata de las experiencias de educación de jóvenes y adultos en una perspectiva a escala humana para el turismo comunitario en Brasil y Chile, cuyo objetivo fue desarrollar propuestas educativas que movilizaran a las comunidades populares para el turismo comunitario. Para ello, era necesario conocer los contextos de los territorios; desarrollar una metodología que valore el conocimiento popular, la satisfacción de las necesidades humanas fundamentales y las formas sinérgicas de vivir intergeneracionalmente en ambos territorios; y educar para el turismo comunitario. Se adoptaron metodologías participativas, siendo en Quilombo Cábula, la Investigación Aplicada, y en la región de Los Ríos, se aplicó la Investigación Acción participativa y la Matriz de Necesidades Humanas Fundamentales. En ambos se diseñó una propuesta pedagógica, mezclando saberes y saberes locales.\nPalabras clave: Educación de Jóvenes y Adultos; Turismo de Base Comunitaria; Escala humana.","container-title":"Revista Cocar","ISSN":"2237-0315","issue":"26","language":"pt","license":"Copyright (c) 2024 Revista Cocar","note":"number: 26","source":"periodicos.uepa.br","title":"Educação de Jovens e Adultos numa Perspectiva à Escala Humana para o Turismo de Base Comunitária: Educación de Jóvenes y Adultos desde uma Perspectiva de Escala Humana para el Turismo de Base Comunitaria","title-short":"Educação de Jovens e Adultos numa Perspectiva à Escala Humana para o Turismo de Base Comunitária","URL":"https://periodicos.uepa.br/index.php/cocar/article/view/9072","author":[{"family":"Silva","given":"Francisca de Paula Santos","dropping-particle":"da"},{"family":"Zuñiga","given":"Christian Henríquez"},{"family":"Rico","given":"Lina Marcela Gómez"}],"accessed":{"date-parts":[["2024",9,30]]},"issued":{"date-parts":[["2024",9,10]]}}}],"schema":"https://github.com/citation-style-language/schema/raw/master/csl-citation.json"} </w:instrText>
      </w:r>
      <w:r>
        <w:rPr>
          <w:sz w:val="24"/>
          <w:szCs w:val="24"/>
        </w:rPr>
        <w:fldChar w:fldCharType="separate"/>
      </w:r>
      <w:r w:rsidR="00BC58B8" w:rsidRPr="00BC58B8">
        <w:rPr>
          <w:sz w:val="24"/>
          <w:szCs w:val="24"/>
        </w:rPr>
        <w:t xml:space="preserve">(Silva; </w:t>
      </w:r>
      <w:proofErr w:type="spellStart"/>
      <w:r w:rsidR="00BC58B8" w:rsidRPr="00BC58B8">
        <w:rPr>
          <w:sz w:val="24"/>
          <w:szCs w:val="24"/>
        </w:rPr>
        <w:t>Zuñiga</w:t>
      </w:r>
      <w:proofErr w:type="spellEnd"/>
      <w:r w:rsidR="00BC58B8" w:rsidRPr="00BC58B8">
        <w:rPr>
          <w:sz w:val="24"/>
          <w:szCs w:val="24"/>
        </w:rPr>
        <w:t>; Rico, 2024)</w:t>
      </w:r>
      <w:r>
        <w:rPr>
          <w:sz w:val="24"/>
          <w:szCs w:val="24"/>
        </w:rPr>
        <w:fldChar w:fldCharType="end"/>
      </w:r>
      <w:r w:rsidR="00BC58B8">
        <w:rPr>
          <w:sz w:val="24"/>
          <w:szCs w:val="24"/>
        </w:rPr>
        <w:t>.</w:t>
      </w:r>
    </w:p>
    <w:p w14:paraId="6B999831" w14:textId="3A4D63B3" w:rsidR="00A84ABF" w:rsidRDefault="00A84ABF" w:rsidP="00A84ABF">
      <w:pPr>
        <w:spacing w:line="360" w:lineRule="auto"/>
        <w:ind w:firstLine="708"/>
        <w:jc w:val="both"/>
        <w:rPr>
          <w:sz w:val="24"/>
          <w:szCs w:val="24"/>
        </w:rPr>
      </w:pPr>
      <w:r>
        <w:rPr>
          <w:sz w:val="24"/>
          <w:szCs w:val="24"/>
        </w:rPr>
        <w:t>Por outro lado, Quilombo Cábula, ambas palavras de origem banto, é um território localizado na zona urbana de Salvador da Bahia, nordeste do Brasil. Quilombo significa acampamento, e cabula significa mistério, culto religioso, secreto, oculto</w:t>
      </w:r>
      <w:r w:rsidR="00BB47DA">
        <w:rPr>
          <w:sz w:val="24"/>
          <w:szCs w:val="24"/>
        </w:rPr>
        <w:t xml:space="preserve"> </w:t>
      </w:r>
      <w:r w:rsidR="00BB47DA">
        <w:rPr>
          <w:sz w:val="24"/>
          <w:szCs w:val="24"/>
        </w:rPr>
        <w:fldChar w:fldCharType="begin"/>
      </w:r>
      <w:r w:rsidR="00BC58B8">
        <w:rPr>
          <w:sz w:val="24"/>
          <w:szCs w:val="24"/>
        </w:rPr>
        <w:instrText xml:space="preserve"> ADDIN ZOTERO_ITEM CSL_CITATION {"citationID":"Ienivd6T","properties":{"formattedCitation":"(ALVES DA SILVA SOUZA, 2018)","plainCitation":"(ALVES DA SILVA SOUZA, 2018)","noteIndex":0},"citationItems":[{"id":119,"uris":["http://zotero.org/users/14624381/items/5ASWP8KG"],"itemData":{"id":119,"type":"thesis","abstract":"Esta tese apresenta o estudo e o aprofundamento acerca de soluções de design cognitivo\naplicáveis em ambientes virtuais que primam por processos de conhecimento. Para efeitos\ndesta pesquisa utilizou-se como caso de aplicação o Portal Turismo de Base Comunitária –\nTBC Cabula, ambiente virtual que busca dar visibilidade às produções da comunidade do\nCabula e entorno, de modo a favorecer a valorização comunitária e a mobilização para o\nturismo de base comunitária nessa localidade. Diante desse contexto, o objetivo da tese foi\nconstruir e aplicar um design cognitivo colaborativo ao Portal TBC Cabula, a fim de analisar\no seu potencial de socialização de saberes e fazeres da/sobre essa localidade. A pesquisa situase no campo interdisciplinar, estabelecendo interface com áreas das ciências humanas e\nciências sociais aplicadas, pois agrega a) visão aprofundada sobre as formas de produção de\nconhecimento e aprendizagem estabelecidas nas comunidades de prática; b) princípios\nteórico-práticos para o desenvolvimento de sistemas e ambientes virtuais cognitivos; c)\nformas de colaboração entre os saberes populares e os saberes acadêmicos. A metodologia\nadotada tomou como inspiração a abordagem Design Based Research (DBR), cuja natureza\nprocessual e colaborativa favorece o desenvolvimento de soluções tecnológicas adequadas a\nproblemas reais. Os resultados apresentados demonstram que as soluções de Design\nCognitivo Colaborativo desenvolvidas e aplicadas ao Portal TBC Cabula, potencializam a\nsocialização de saberes e fazeres do Cabula e entorno ao agregar a esse ambiente virtual uma\nestrutura de interação e informação flexível, contextualizada e atenta às demandas da\ncomunidade, que ancora-se nos princípios de comunicação comunitária, participação criativa\ne interatividade.","event-place":"Salvador, Bahia","genre":"Tese (Doutorado)","language":"português","publisher-place":"Salvador, Bahia","title":"DESIGN COGNITIVO COLABORATIVO PARA AMBIENTES VIRTUAIS: O CASO DO PORTAL TBC CABULA","author":[{"family":"Alves Da Silva Souza","given":"Ivana Carolina"}],"issued":{"date-parts":[["2018"]]}}}],"schema":"https://github.com/citation-style-language/schema/raw/master/csl-citation.json"} </w:instrText>
      </w:r>
      <w:r w:rsidR="00BB47DA">
        <w:rPr>
          <w:sz w:val="24"/>
          <w:szCs w:val="24"/>
        </w:rPr>
        <w:fldChar w:fldCharType="separate"/>
      </w:r>
      <w:r w:rsidR="00BC58B8" w:rsidRPr="00BC58B8">
        <w:rPr>
          <w:sz w:val="24"/>
        </w:rPr>
        <w:t>(Alves Da Silva Souza, 2018)</w:t>
      </w:r>
      <w:r w:rsidR="00BB47DA">
        <w:rPr>
          <w:sz w:val="24"/>
          <w:szCs w:val="24"/>
        </w:rPr>
        <w:fldChar w:fldCharType="end"/>
      </w:r>
      <w:r>
        <w:rPr>
          <w:sz w:val="24"/>
          <w:szCs w:val="24"/>
        </w:rPr>
        <w:t>. No passado, os quilombos eram locais</w:t>
      </w:r>
      <w:r w:rsidR="006838D4">
        <w:rPr>
          <w:sz w:val="24"/>
          <w:szCs w:val="24"/>
        </w:rPr>
        <w:t xml:space="preserve"> de fuga de pessoas escravizadas</w:t>
      </w:r>
      <w:r>
        <w:rPr>
          <w:sz w:val="24"/>
          <w:szCs w:val="24"/>
        </w:rPr>
        <w:t xml:space="preserve"> para recuperar a liberdade, juntamente com os povos indígenas e pessoas economicamente desfavorecidas que resistiram à ordem vigente nos tempos de colonização. </w:t>
      </w:r>
      <w:r w:rsidR="006838D4">
        <w:rPr>
          <w:sz w:val="24"/>
          <w:szCs w:val="24"/>
        </w:rPr>
        <w:t>Esse Território, devido à</w:t>
      </w:r>
      <w:r>
        <w:rPr>
          <w:sz w:val="24"/>
          <w:szCs w:val="24"/>
        </w:rPr>
        <w:t xml:space="preserve"> sua localização afastada do centro urbano, e natureza abunda</w:t>
      </w:r>
      <w:r w:rsidR="006838D4">
        <w:rPr>
          <w:sz w:val="24"/>
          <w:szCs w:val="24"/>
        </w:rPr>
        <w:t>nte de rios, pântanos, morros</w:t>
      </w:r>
      <w:r>
        <w:rPr>
          <w:sz w:val="24"/>
          <w:szCs w:val="24"/>
        </w:rPr>
        <w:t xml:space="preserve"> e depressões, possibilitou a implantação do Quilombo Cabula, que permaneceu ativo entre os séculos XVII e XIX </w:t>
      </w:r>
      <w:r>
        <w:rPr>
          <w:sz w:val="24"/>
          <w:szCs w:val="24"/>
        </w:rPr>
        <w:fldChar w:fldCharType="begin"/>
      </w:r>
      <w:r w:rsidR="00BC58B8">
        <w:rPr>
          <w:sz w:val="24"/>
          <w:szCs w:val="24"/>
        </w:rPr>
        <w:instrText xml:space="preserve"> ADDIN ZOTERO_ITEM CSL_CITATION {"citationID":"qmNmTV8V","properties":{"formattedCitation":"(SANTOS DA SILVA; RODRIGUES MATTA; COIMBRA DE S\\uc0\\u193{}, 2016)","plainCitation":"(SANTOS DA SILVA; RODRIGUES MATTA; COIMBRA DE SÁ, 2016)","noteIndex":0},"citationItems":[{"id":67,"uris":["http://zotero.org/users/14624381/items/7SZFLMVG"],"itemData":{"id":67,"type":"article-journal","abstract":"O presente artigo parte da compreensão que o turismo de base comunitária se diferencia metodológica e\nepistemologicamente do turismo convencional. A partir desse pressuposto e da observação de práticas relacionadas ao que se denomina por turismo de base comunitária (TBC), é construído conhecimento sobre essa\nforma de organização da comunidade. Para tanto, reflete-se sobre definições, conceitos e características do\nTBC, diferenciando-o do turismo comunitário e do convencional. Em seguida, apresenta-se a experiência de\nplanejamento e organização do Projeto TBC que vem sendo desenvolvido desde 2010 no Antigo Quilombo\nCabula, localizado no denominado “miolo” da cidade de Salvador, BA. As metodologias desenvolvidas e aplicadas foram elaboradas de forma participativa considerando-se o tempo, disposição, perfil e o cotidiano dos\nmoradores locais envolvidos. Os resultados apontam para a importância das ações já concretizadas no âmbito\nsocial, histórico, cultural, educacional e político para as próprias comunidades. E que a riqueza e a diversidade de suas vivências e experiências têm muito a ensinar para os soteropolitanos e, também, para visitantes e\nturistas.\nPalavras-chave: Turismo de Base Comunitária. Turismo Convencional. Turismo Comunitário. Antigo Quilombo Cabula. Pesquisa de Desenvolvimento (DBR)","issue":"2","language":"português","page":"79-92","title":"Turismo de base comunitária no antigo Quilombo Cabula","volume":"16","author":[{"family":"Santos da Silva","given":"Francisca de Paula"},{"family":"Rodrigues Matta","given":"Alfredo Eurico"},{"family":"Coimbra de Sá","given":"Natália Silva"}],"issued":{"date-parts":[["2016",8]]}}}],"schema":"https://github.com/citation-style-language/schema/raw/master/csl-citation.json"} </w:instrText>
      </w:r>
      <w:r>
        <w:rPr>
          <w:sz w:val="24"/>
          <w:szCs w:val="24"/>
        </w:rPr>
        <w:fldChar w:fldCharType="separate"/>
      </w:r>
      <w:r w:rsidR="00BC58B8" w:rsidRPr="00BC58B8">
        <w:rPr>
          <w:sz w:val="24"/>
          <w:szCs w:val="24"/>
        </w:rPr>
        <w:t xml:space="preserve">(SANTOS DA SILVA; RODRIGUES MATTA; COIMBRA DE </w:t>
      </w:r>
      <w:r w:rsidR="00BC58B8" w:rsidRPr="00BC58B8">
        <w:rPr>
          <w:sz w:val="24"/>
          <w:szCs w:val="24"/>
        </w:rPr>
        <w:lastRenderedPageBreak/>
        <w:t>SÁ, 2016)</w:t>
      </w:r>
      <w:r>
        <w:rPr>
          <w:sz w:val="24"/>
          <w:szCs w:val="24"/>
        </w:rPr>
        <w:fldChar w:fldCharType="end"/>
      </w:r>
      <w:r>
        <w:rPr>
          <w:sz w:val="24"/>
          <w:szCs w:val="24"/>
        </w:rPr>
        <w:t xml:space="preserve">. É neste contexto histórico territorial que, desde 2010, </w:t>
      </w:r>
      <w:r w:rsidR="006838D4">
        <w:rPr>
          <w:sz w:val="24"/>
          <w:szCs w:val="24"/>
        </w:rPr>
        <w:t xml:space="preserve">vem sendo realizado </w:t>
      </w:r>
      <w:r>
        <w:rPr>
          <w:sz w:val="24"/>
          <w:szCs w:val="24"/>
        </w:rPr>
        <w:t>o projeto de pesquisa e extensão, “Turismo Com</w:t>
      </w:r>
      <w:r w:rsidR="006838D4">
        <w:rPr>
          <w:sz w:val="24"/>
          <w:szCs w:val="24"/>
        </w:rPr>
        <w:t>unitário em Cabula”,</w:t>
      </w:r>
      <w:r>
        <w:rPr>
          <w:sz w:val="24"/>
          <w:szCs w:val="24"/>
        </w:rPr>
        <w:t xml:space="preserve"> pela Universidade do Estado da Bahia (UNEB), que atualmente dá origem ao Centro de Estudos e inovação para o Turismo de Base Comunitária CEITB</w:t>
      </w:r>
      <w:r w:rsidR="006838D4">
        <w:rPr>
          <w:sz w:val="24"/>
          <w:szCs w:val="24"/>
        </w:rPr>
        <w:t>C -UNEB. Esse</w:t>
      </w:r>
      <w:r>
        <w:rPr>
          <w:sz w:val="24"/>
          <w:szCs w:val="24"/>
        </w:rPr>
        <w:t xml:space="preserve"> trabalho territorial, que tem como um dos seus pilares a educação para o Turismo de Base Comunitária, representa</w:t>
      </w:r>
      <w:r w:rsidR="006838D4">
        <w:rPr>
          <w:sz w:val="24"/>
          <w:szCs w:val="24"/>
        </w:rPr>
        <w:t xml:space="preserve"> um espaço de resistência diante</w:t>
      </w:r>
      <w:r>
        <w:rPr>
          <w:sz w:val="24"/>
          <w:szCs w:val="24"/>
        </w:rPr>
        <w:t xml:space="preserve"> a precariedade das</w:t>
      </w:r>
      <w:r w:rsidR="006838D4">
        <w:rPr>
          <w:sz w:val="24"/>
          <w:szCs w:val="24"/>
        </w:rPr>
        <w:t xml:space="preserve"> condições materiais de vida e à</w:t>
      </w:r>
      <w:r>
        <w:rPr>
          <w:sz w:val="24"/>
          <w:szCs w:val="24"/>
        </w:rPr>
        <w:t xml:space="preserve"> crescente especulação imobiliária que descaracteriza o território e visa i</w:t>
      </w:r>
      <w:r w:rsidR="006838D4">
        <w:rPr>
          <w:sz w:val="24"/>
          <w:szCs w:val="24"/>
        </w:rPr>
        <w:t>nvisibilizar a história local e ancestral. Por isso,</w:t>
      </w:r>
      <w:r>
        <w:rPr>
          <w:sz w:val="24"/>
          <w:szCs w:val="24"/>
        </w:rPr>
        <w:t xml:space="preserve"> os resultados dos processos educativos</w:t>
      </w:r>
      <w:r w:rsidR="006838D4">
        <w:rPr>
          <w:sz w:val="24"/>
          <w:szCs w:val="24"/>
        </w:rPr>
        <w:t xml:space="preserve"> incluem</w:t>
      </w:r>
      <w:r>
        <w:rPr>
          <w:sz w:val="24"/>
          <w:szCs w:val="24"/>
        </w:rPr>
        <w:t>: a valorização e visibilidade dos saberes e conhecimentos populares, juntamente com o fortalecimento da autoestima e da identidade local, a geração de diferentes espaços educativos como rodas de conv</w:t>
      </w:r>
      <w:r>
        <w:rPr>
          <w:sz w:val="24"/>
          <w:szCs w:val="24"/>
        </w:rPr>
        <w:t>ersa, atividades com escolas do</w:t>
      </w:r>
      <w:r w:rsidR="006838D4">
        <w:rPr>
          <w:sz w:val="24"/>
          <w:szCs w:val="24"/>
        </w:rPr>
        <w:t xml:space="preserve"> território, roteiros</w:t>
      </w:r>
      <w:r>
        <w:rPr>
          <w:sz w:val="24"/>
          <w:szCs w:val="24"/>
        </w:rPr>
        <w:t xml:space="preserve"> pelos bairros do território e os encontros anuais de Turismo de Base Comunitária e Economia Solidária ETBCES. Da mesma forma, destacam-se a criação de organizações comunitárias como o Coletivo de mulheres artesãs “Cultarte” e a operadora de Turismo de Base Comunitária AQC </w:t>
      </w:r>
      <w:r>
        <w:rPr>
          <w:sz w:val="24"/>
          <w:szCs w:val="24"/>
        </w:rPr>
        <w:fldChar w:fldCharType="begin"/>
      </w:r>
      <w:r w:rsidR="00BC58B8">
        <w:rPr>
          <w:sz w:val="24"/>
          <w:szCs w:val="24"/>
        </w:rPr>
        <w:instrText xml:space="preserve"> ADDIN ZOTERO_ITEM CSL_CITATION {"citationID":"b1Zt0qiK","properties":{"formattedCitation":"(SILVA; MATTA; S\\uc0\\u193{}, 2016)","plainCitation":"(SILVA; MATTA; SÁ, 2016)","noteIndex":0},"citationItems":[{"id":69,"uris":["http://zotero.org/users/14624381/items/8BURXXMX"],"itemData":{"id":69,"type":"article-journal","abstract":"O presente artigo parte da compreensão que o turismo de base comunitária se diferencia metodológica e epistemologicamente do turismo convencional. A partir ...","container-title":"Caderno Virtual de Turismo","issue":"2","language":"pt","page":"79-92","source":"www.redalyc.org","title":"Turismo de base comunitária no antigo Quilombo Cabula","volume":"16","author":[{"family":"Silva","given":"Francisca de Paula Santos","dropping-particle":"da"},{"family":"Matta","given":"Alfredo Eurico Rodrigues"},{"family":"Sá","given":"Natália Silva Coimbra","dropping-particle":"de"}],"issued":{"date-parts":[["2016"]]}}}],"schema":"https://github.com/citation-style-language/schema/raw/master/csl-citation.json"} </w:instrText>
      </w:r>
      <w:r>
        <w:rPr>
          <w:sz w:val="24"/>
          <w:szCs w:val="24"/>
        </w:rPr>
        <w:fldChar w:fldCharType="separate"/>
      </w:r>
      <w:r w:rsidR="00BC58B8" w:rsidRPr="00BC58B8">
        <w:rPr>
          <w:sz w:val="24"/>
          <w:szCs w:val="24"/>
        </w:rPr>
        <w:t>(Silva; Matta; Sá, 2016)</w:t>
      </w:r>
      <w:r>
        <w:rPr>
          <w:sz w:val="24"/>
          <w:szCs w:val="24"/>
        </w:rPr>
        <w:fldChar w:fldCharType="end"/>
      </w:r>
      <w:r w:rsidR="00BC58B8">
        <w:rPr>
          <w:sz w:val="24"/>
          <w:szCs w:val="24"/>
        </w:rPr>
        <w:t xml:space="preserve"> </w:t>
      </w:r>
      <w:r>
        <w:rPr>
          <w:sz w:val="24"/>
          <w:szCs w:val="24"/>
        </w:rPr>
        <w:fldChar w:fldCharType="begin"/>
      </w:r>
      <w:r w:rsidR="00BC58B8">
        <w:rPr>
          <w:sz w:val="24"/>
          <w:szCs w:val="24"/>
        </w:rPr>
        <w:instrText xml:space="preserve"> ADDIN ZOTERO_ITEM CSL_CITATION {"citationID":"FByrNWE0","properties":{"formattedCitation":"(SILVA; ZU\\uc0\\u209{}IGA; RICO, 2024)","plainCitation":"(SILVA; ZUÑIGA; RICO, 2024)","noteIndex":0},"citationItems":[{"id":107,"uris":["http://zotero.org/users/14624381/items/8L28A4H4"],"itemData":{"id":107,"type":"article-journal","abstract":"Trata-se sobre as experiências de educação de jovens e adultos numa perspectiva à escala humana para o turismo de base comunitária no Brasil e no Chile, cujo objetivo foi elaborar propostas educacionais que mobilizassem as comunidades populares para o turismo de base comunitária. Para tal, fez-se necessário conhecer os contextos dos territórios; desenvolver uma metodologia que valorize os saberes populares, a satisfação das necessidades humanas fundamentais e modos sinérgicos de viver intergeracionalmente em ambos os territórios; e, educar para o turismo de base comunitária. Adotou-se metodologias participativas, sendo no Quilombo Cabula, a Pesquisa Aplicação, e na região do Los Rios, aplicou-se a Pesquisa Ação participante e a Matriz de Necessidades Humanas Fundamentais. Em ambas, desenhou-se uma proposta pedagógica mesclando-se conhecimentos e saberes locais.\nPalavras-chave: Educação de Jovens e Adultos; Turismo de Base Comunitária; Escala Humana.\n \nResumen \nSe trata de las experiencias de educación de jóvenes y adultos en una perspectiva a escala humana para el turismo comunitario en Brasil y Chile, cuyo objetivo fue desarrollar propuestas educativas que movilizaran a las comunidades populares para el turismo comunitario. Para ello, era necesario conocer los contextos de los territorios; desarrollar una metodología que valore el conocimiento popular, la satisfacción de las necesidades humanas fundamentales y las formas sinérgicas de vivir intergeneracionalmente en ambos territorios; y educar para el turismo comunitario. Se adoptaron metodologías participativas, siendo en Quilombo Cábula, la Investigación Aplicada, y en la región de Los Ríos, se aplicó la Investigación Acción participativa y la Matriz de Necesidades Humanas Fundamentales. En ambos se diseñó una propuesta pedagógica, mezclando saberes y saberes locales.\nPalabras clave: Educación de Jóvenes y Adultos; Turismo de Base Comunitaria; Escala humana.","container-title":"Revista Cocar","ISSN":"2237-0315","issue":"26","language":"pt","license":"Copyright (c) 2024 Revista Cocar","note":"number: 26","source":"periodicos.uepa.br","title":"Educação de Jovens e Adultos numa Perspectiva à Escala Humana para o Turismo de Base Comunitária: Educación de Jóvenes y Adultos desde uma Perspectiva de Escala Humana para el Turismo de Base Comunitaria","title-short":"Educação de Jovens e Adultos numa Perspectiva à Escala Humana para o Turismo de Base Comunitária","URL":"https://periodicos.uepa.br/index.php/cocar/article/view/9072","author":[{"family":"Silva","given":"Francisca de Paula Santos","dropping-particle":"da"},{"family":"Zuñiga","given":"Christian Henríquez"},{"family":"Rico","given":"Lina Marcela Gómez"}],"accessed":{"date-parts":[["2024",9,30]]},"issued":{"date-parts":[["2024",9,10]]}}}],"schema":"https://github.com/citation-style-language/schema/raw/master/csl-citation.json"} </w:instrText>
      </w:r>
      <w:r>
        <w:rPr>
          <w:sz w:val="24"/>
          <w:szCs w:val="24"/>
        </w:rPr>
        <w:fldChar w:fldCharType="separate"/>
      </w:r>
      <w:r w:rsidR="00BC58B8" w:rsidRPr="00BC58B8">
        <w:rPr>
          <w:sz w:val="24"/>
          <w:szCs w:val="24"/>
        </w:rPr>
        <w:t xml:space="preserve">(Silva; </w:t>
      </w:r>
      <w:proofErr w:type="spellStart"/>
      <w:r w:rsidR="00BC58B8" w:rsidRPr="00BC58B8">
        <w:rPr>
          <w:sz w:val="24"/>
          <w:szCs w:val="24"/>
        </w:rPr>
        <w:t>Zuñiga</w:t>
      </w:r>
      <w:proofErr w:type="spellEnd"/>
      <w:r w:rsidR="00BC58B8" w:rsidRPr="00BC58B8">
        <w:rPr>
          <w:sz w:val="24"/>
          <w:szCs w:val="24"/>
        </w:rPr>
        <w:t>; Rico, 2024)</w:t>
      </w:r>
      <w:r>
        <w:rPr>
          <w:sz w:val="24"/>
          <w:szCs w:val="24"/>
        </w:rPr>
        <w:fldChar w:fldCharType="end"/>
      </w:r>
      <w:r>
        <w:rPr>
          <w:sz w:val="24"/>
          <w:szCs w:val="24"/>
        </w:rPr>
        <w:t>.</w:t>
      </w:r>
    </w:p>
    <w:p w14:paraId="46998CC6" w14:textId="7B79E997" w:rsidR="00BE1273" w:rsidRPr="00117A70" w:rsidRDefault="006838D4" w:rsidP="00117A70">
      <w:pPr>
        <w:spacing w:line="360" w:lineRule="auto"/>
        <w:ind w:firstLine="708"/>
        <w:jc w:val="both"/>
        <w:rPr>
          <w:sz w:val="24"/>
          <w:szCs w:val="24"/>
        </w:rPr>
      </w:pPr>
      <w:r>
        <w:rPr>
          <w:sz w:val="24"/>
          <w:szCs w:val="24"/>
        </w:rPr>
        <w:t>Como</w:t>
      </w:r>
      <w:r w:rsidR="00A84ABF">
        <w:rPr>
          <w:sz w:val="24"/>
          <w:szCs w:val="24"/>
        </w:rPr>
        <w:t xml:space="preserve"> descrito nos parágrafos anteriores, e apesar das particularidades e diferenças territoriais, ambas as experiências de Turismo de Base Comunitária têm gerado espaços educativos como estratégias de </w:t>
      </w:r>
      <w:r w:rsidR="00A84ABF" w:rsidRPr="00DA2303">
        <w:rPr>
          <w:sz w:val="24"/>
          <w:szCs w:val="24"/>
        </w:rPr>
        <w:t>resistência a outras formas de desenv</w:t>
      </w:r>
      <w:r w:rsidR="00DA2303" w:rsidRPr="00DA2303">
        <w:rPr>
          <w:sz w:val="24"/>
          <w:szCs w:val="24"/>
        </w:rPr>
        <w:t xml:space="preserve">olvimento que colocam </w:t>
      </w:r>
      <w:r w:rsidR="00A84ABF" w:rsidRPr="00DA2303">
        <w:rPr>
          <w:sz w:val="24"/>
          <w:szCs w:val="24"/>
        </w:rPr>
        <w:t xml:space="preserve">a vida </w:t>
      </w:r>
      <w:r w:rsidR="00DA2303" w:rsidRPr="00DA2303">
        <w:rPr>
          <w:sz w:val="24"/>
          <w:szCs w:val="24"/>
        </w:rPr>
        <w:t>e o bem-estar das pessoas e da</w:t>
      </w:r>
      <w:r w:rsidR="00A84ABF" w:rsidRPr="00DA2303">
        <w:rPr>
          <w:sz w:val="24"/>
          <w:szCs w:val="24"/>
        </w:rPr>
        <w:t xml:space="preserve"> comunidade</w:t>
      </w:r>
      <w:r w:rsidR="00DA2303">
        <w:rPr>
          <w:sz w:val="24"/>
          <w:szCs w:val="24"/>
        </w:rPr>
        <w:t xml:space="preserve"> no centro</w:t>
      </w:r>
      <w:r w:rsidR="00A84ABF">
        <w:rPr>
          <w:sz w:val="24"/>
          <w:szCs w:val="24"/>
        </w:rPr>
        <w:t xml:space="preserve">. </w:t>
      </w:r>
      <w:r w:rsidR="00DA2303">
        <w:rPr>
          <w:sz w:val="24"/>
          <w:szCs w:val="24"/>
        </w:rPr>
        <w:t xml:space="preserve">Surgem também em diálogo </w:t>
      </w:r>
      <w:r w:rsidR="00A84ABF">
        <w:rPr>
          <w:sz w:val="24"/>
          <w:szCs w:val="24"/>
        </w:rPr>
        <w:t>com as necessidades d</w:t>
      </w:r>
      <w:r w:rsidR="00DA2303">
        <w:rPr>
          <w:sz w:val="24"/>
          <w:szCs w:val="24"/>
        </w:rPr>
        <w:t>o contexto, os saberes locais, as ontologias e as formas</w:t>
      </w:r>
      <w:r w:rsidR="00A84ABF">
        <w:rPr>
          <w:sz w:val="24"/>
          <w:szCs w:val="24"/>
        </w:rPr>
        <w:t xml:space="preserve"> de habitar os territórios, tornando visíveis as vozes que foram silenciadas pela história oficial. Estas propostas pedagógicas em criação fazem parte de uma educação à escala humana para o Turismo de Base Comunitária. Os conceitos e referenciais teóricos que alimentam as experiências territoriais são desenvolvidos nos parágrafos seguintes.</w:t>
      </w:r>
    </w:p>
    <w:p w14:paraId="51566BE2" w14:textId="04913678" w:rsidR="00E2428A" w:rsidRDefault="00A84ABF" w:rsidP="00E2428A">
      <w:pPr>
        <w:spacing w:after="0" w:line="360" w:lineRule="auto"/>
        <w:rPr>
          <w:b/>
          <w:sz w:val="24"/>
          <w:szCs w:val="24"/>
        </w:rPr>
      </w:pPr>
      <w:r>
        <w:rPr>
          <w:b/>
          <w:sz w:val="24"/>
          <w:szCs w:val="24"/>
        </w:rPr>
        <w:lastRenderedPageBreak/>
        <w:t xml:space="preserve">3. </w:t>
      </w:r>
      <w:r w:rsidR="00337789" w:rsidRPr="00337789">
        <w:rPr>
          <w:b/>
          <w:sz w:val="24"/>
          <w:szCs w:val="24"/>
        </w:rPr>
        <w:t>EDUCAÇÃO EM ESCALA HUMANA PARA O TURISMO DE BASE COMUNITÁRIA</w:t>
      </w:r>
    </w:p>
    <w:p w14:paraId="7B758EC5" w14:textId="77777777" w:rsidR="00E2428A" w:rsidRDefault="00E2428A" w:rsidP="00E2428A">
      <w:pPr>
        <w:spacing w:after="0" w:line="360" w:lineRule="auto"/>
        <w:rPr>
          <w:b/>
          <w:sz w:val="24"/>
          <w:szCs w:val="24"/>
        </w:rPr>
      </w:pPr>
    </w:p>
    <w:p w14:paraId="219E0546" w14:textId="193C2A50" w:rsidR="00A84ABF" w:rsidRDefault="00A84ABF" w:rsidP="007816C6">
      <w:pPr>
        <w:spacing w:after="160" w:line="360" w:lineRule="auto"/>
        <w:ind w:firstLine="708"/>
        <w:jc w:val="both"/>
        <w:rPr>
          <w:rFonts w:eastAsia="Calibri"/>
          <w:sz w:val="24"/>
          <w:szCs w:val="24"/>
          <w:lang w:val="pt"/>
        </w:rPr>
      </w:pPr>
      <w:r w:rsidRPr="00A84ABF">
        <w:rPr>
          <w:rFonts w:eastAsia="Calibri"/>
          <w:sz w:val="24"/>
          <w:szCs w:val="24"/>
          <w:lang w:val="pt"/>
        </w:rPr>
        <w:t>Os processos educativos transdisciplinares contextualizados com os territórios são cada vez mais urgentes e necessários em tempos de crise ecológica e planetária, onde é fundamental redefinir o papel do ser humano e a forma de ser e viver nos territórios. A perspectiva de inter-relação e interdependência com os ecossistemas locais só é alcançada quando as pessoas têm consciência dos impactos que geram no seu ambiente, ou seja, quando conseguem ser protagonistas na gestão dos seus territórios</w:t>
      </w:r>
      <w:r w:rsidR="00807BE7">
        <w:rPr>
          <w:rFonts w:eastAsia="Calibri"/>
          <w:sz w:val="24"/>
          <w:szCs w:val="24"/>
          <w:lang w:val="pt"/>
        </w:rPr>
        <w:t xml:space="preserve"> </w:t>
      </w:r>
      <w:r w:rsidR="00807BE7">
        <w:rPr>
          <w:rFonts w:eastAsia="Calibri"/>
          <w:sz w:val="24"/>
          <w:szCs w:val="24"/>
          <w:lang w:val="pt"/>
        </w:rPr>
        <w:fldChar w:fldCharType="begin"/>
      </w:r>
      <w:r w:rsidR="00BC58B8">
        <w:rPr>
          <w:rFonts w:eastAsia="Calibri"/>
          <w:sz w:val="24"/>
          <w:szCs w:val="24"/>
          <w:lang w:val="pt"/>
        </w:rPr>
        <w:instrText xml:space="preserve"> ADDIN ZOTERO_ITEM CSL_CITATION {"citationID":"B4noy5bo","properties":{"formattedCitation":"(MAX-NEEF, 1986)","plainCitation":"(MAX-NEEF, 1986)","noteIndex":0},"citationItems":[{"id":44,"uris":["http://zotero.org/users/14624381/items/B6JUIXWX"],"itemData":{"id":44,"type":"book","event-place":"Stockholm","ISBN":"978-91-7702-142-1","language":"es","number-of-pages":"245","publisher":"Nordan","publisher-place":"Stockholm","source":"LIBRIS ISBN","title":"La economía descalza: señales desde el mundo invisible","title-short":"La economía descalza","author":[{"family":"Max-Neef","given":"Manfred A."}],"issued":{"date-parts":[["1986"]]}}}],"schema":"https://github.com/citation-style-language/schema/raw/master/csl-citation.json"} </w:instrText>
      </w:r>
      <w:r w:rsidR="00807BE7">
        <w:rPr>
          <w:rFonts w:eastAsia="Calibri"/>
          <w:sz w:val="24"/>
          <w:szCs w:val="24"/>
          <w:lang w:val="pt"/>
        </w:rPr>
        <w:fldChar w:fldCharType="separate"/>
      </w:r>
      <w:r w:rsidR="00BC58B8" w:rsidRPr="00BC58B8">
        <w:rPr>
          <w:sz w:val="24"/>
        </w:rPr>
        <w:t>(Max-Neef, 1986)</w:t>
      </w:r>
      <w:r w:rsidR="00807BE7">
        <w:rPr>
          <w:rFonts w:eastAsia="Calibri"/>
          <w:sz w:val="24"/>
          <w:szCs w:val="24"/>
          <w:lang w:val="pt"/>
        </w:rPr>
        <w:fldChar w:fldCharType="end"/>
      </w:r>
      <w:r w:rsidR="00807BE7">
        <w:rPr>
          <w:rFonts w:eastAsia="Calibri"/>
          <w:sz w:val="24"/>
          <w:szCs w:val="24"/>
          <w:lang w:val="pt"/>
        </w:rPr>
        <w:t>.</w:t>
      </w:r>
      <w:r w:rsidRPr="00A84ABF">
        <w:rPr>
          <w:rFonts w:eastAsia="Calibri"/>
          <w:sz w:val="24"/>
          <w:szCs w:val="24"/>
          <w:lang w:val="pt"/>
        </w:rPr>
        <w:t xml:space="preserve"> </w:t>
      </w:r>
    </w:p>
    <w:p w14:paraId="269A36AF" w14:textId="2FD9F9E6" w:rsidR="00A84ABF" w:rsidRDefault="00A84ABF" w:rsidP="008300CA">
      <w:pPr>
        <w:spacing w:after="160" w:line="360" w:lineRule="auto"/>
        <w:ind w:firstLine="708"/>
        <w:jc w:val="both"/>
        <w:rPr>
          <w:rFonts w:eastAsia="Calibri"/>
          <w:sz w:val="24"/>
          <w:szCs w:val="24"/>
          <w:lang w:val="pt"/>
        </w:rPr>
      </w:pPr>
      <w:r w:rsidRPr="00A84ABF">
        <w:rPr>
          <w:rFonts w:eastAsia="Calibri"/>
          <w:sz w:val="24"/>
          <w:szCs w:val="24"/>
          <w:lang w:val="pt"/>
        </w:rPr>
        <w:t xml:space="preserve">Para gerar uma abordagem nos parágrafos seguintes, é descrito e realizado um diálogo a partir da Educação Popular, do Desenvolvimento em Escala Humana e do Turismo de Base Comunitária, como abordagens críticas que permitem compreender e transformar as realidades locais através do protagonismo e da participação </w:t>
      </w:r>
      <w:r w:rsidR="0079010C">
        <w:rPr>
          <w:rFonts w:eastAsia="Calibri"/>
          <w:sz w:val="24"/>
          <w:szCs w:val="24"/>
          <w:lang w:val="pt"/>
        </w:rPr>
        <w:t>dos habitantes</w:t>
      </w:r>
      <w:r w:rsidRPr="00A84ABF">
        <w:rPr>
          <w:rFonts w:eastAsia="Calibri"/>
          <w:sz w:val="24"/>
          <w:szCs w:val="24"/>
          <w:lang w:val="pt"/>
        </w:rPr>
        <w:t xml:space="preserve"> </w:t>
      </w:r>
      <w:r w:rsidR="0079010C">
        <w:rPr>
          <w:rFonts w:eastAsia="Calibri"/>
          <w:sz w:val="24"/>
          <w:szCs w:val="24"/>
          <w:lang w:val="pt"/>
        </w:rPr>
        <w:t>d</w:t>
      </w:r>
      <w:r w:rsidR="00807BE7">
        <w:rPr>
          <w:rFonts w:eastAsia="Calibri"/>
          <w:sz w:val="24"/>
          <w:szCs w:val="24"/>
          <w:lang w:val="pt"/>
        </w:rPr>
        <w:t>os territórios</w:t>
      </w:r>
      <w:r w:rsidRPr="00A84ABF">
        <w:rPr>
          <w:rFonts w:eastAsia="Calibri"/>
          <w:sz w:val="24"/>
          <w:szCs w:val="24"/>
          <w:lang w:val="pt"/>
        </w:rPr>
        <w:t xml:space="preserve"> </w:t>
      </w:r>
      <w:r w:rsidR="00807BE7">
        <w:rPr>
          <w:rFonts w:eastAsia="Calibri"/>
          <w:sz w:val="24"/>
          <w:szCs w:val="24"/>
          <w:lang w:val="pt"/>
        </w:rPr>
        <w:fldChar w:fldCharType="begin"/>
      </w:r>
      <w:r w:rsidR="00BC58B8">
        <w:rPr>
          <w:rFonts w:eastAsia="Calibri"/>
          <w:sz w:val="24"/>
          <w:szCs w:val="24"/>
          <w:lang w:val="pt"/>
        </w:rPr>
        <w:instrText xml:space="preserve"> ADDIN ZOTERO_ITEM CSL_CITATION {"citationID":"969DryWT","properties":{"formattedCitation":"(MAX-NEEF; ELIZALDE; HOPENHAYN, 1994)","plainCitation":"(MAX-NEEF; ELIZALDE; HOPENHAYN, 1994)","noteIndex":0},"citationItems":[{"id":49,"uris":["http://zotero.org/users/14624381/items/YQTT4VEI"],"itemData":{"id":49,"type":"book","event-place":"Barcelona","language":"Español","publisher":"Icaria Editorial","publisher-place":"Barcelona","title":"Desarrollo a Escala Humana: Conceptos, aplicaciones y algunas reflexiones","title-short":"Desarrollo a Escala Humana","author":[{"family":"Max-Neef","given":"Manfred"},{"family":"Elizalde","given":"Antonio"},{"family":"Hopenhayn","given":"Martin"}],"issued":{"date-parts":[["1994"]]}}}],"schema":"https://github.com/citation-style-language/schema/raw/master/csl-citation.json"} </w:instrText>
      </w:r>
      <w:r w:rsidR="00807BE7">
        <w:rPr>
          <w:rFonts w:eastAsia="Calibri"/>
          <w:sz w:val="24"/>
          <w:szCs w:val="24"/>
          <w:lang w:val="pt"/>
        </w:rPr>
        <w:fldChar w:fldCharType="separate"/>
      </w:r>
      <w:r w:rsidR="00BC58B8" w:rsidRPr="00BC58B8">
        <w:rPr>
          <w:sz w:val="24"/>
        </w:rPr>
        <w:t xml:space="preserve">(Max-Neef; </w:t>
      </w:r>
      <w:proofErr w:type="spellStart"/>
      <w:r w:rsidR="00BC58B8" w:rsidRPr="00BC58B8">
        <w:rPr>
          <w:sz w:val="24"/>
        </w:rPr>
        <w:t>Elizalde</w:t>
      </w:r>
      <w:proofErr w:type="spellEnd"/>
      <w:r w:rsidR="00BC58B8" w:rsidRPr="00BC58B8">
        <w:rPr>
          <w:sz w:val="24"/>
        </w:rPr>
        <w:t>; Hopenhayn, 1994)</w:t>
      </w:r>
      <w:r w:rsidR="00807BE7">
        <w:rPr>
          <w:rFonts w:eastAsia="Calibri"/>
          <w:sz w:val="24"/>
          <w:szCs w:val="24"/>
          <w:lang w:val="pt"/>
        </w:rPr>
        <w:fldChar w:fldCharType="end"/>
      </w:r>
      <w:r w:rsidRPr="00A84ABF">
        <w:rPr>
          <w:rFonts w:eastAsia="Calibri"/>
          <w:sz w:val="24"/>
          <w:szCs w:val="24"/>
          <w:lang w:val="pt"/>
        </w:rPr>
        <w:t>. Portanto, a forma de abordar os processos educativos não se limita às instituições formais de ensino, mas inclui também os espaços de aprendizagem que se geram nos territórios e no cotidiano.</w:t>
      </w:r>
    </w:p>
    <w:p w14:paraId="6CE9027C" w14:textId="1015E554" w:rsidR="00A84ABF" w:rsidRDefault="00A84ABF" w:rsidP="008300CA">
      <w:pPr>
        <w:spacing w:after="160" w:line="360" w:lineRule="auto"/>
        <w:ind w:firstLine="708"/>
        <w:jc w:val="both"/>
        <w:rPr>
          <w:rFonts w:eastAsia="Calibri"/>
          <w:sz w:val="24"/>
          <w:szCs w:val="24"/>
          <w:lang w:val="pt"/>
        </w:rPr>
      </w:pPr>
      <w:r w:rsidRPr="00A84ABF">
        <w:rPr>
          <w:rFonts w:eastAsia="Calibri"/>
          <w:sz w:val="24"/>
          <w:szCs w:val="24"/>
          <w:lang w:val="pt"/>
        </w:rPr>
        <w:t xml:space="preserve">Essa abordagem transdisciplinar e dialógica da educação é compartilhada a partir de abordagens pedagógicas latino-americanas como as de Paulo Freire e Gabriela Mistral, que escapam aos limites disciplinares e institucionais, para abordar o ser humano em sua totalidade e em seu contexto territorial. É assim que Paulo Freire destaca a importância de uma educação que reconheça as pessoas como sujeitos livres, que geram conhecimento através do encontro entre o educador e o educando, e aprendem juntos na interação com o mundo. Dessa forma, sua proposta de uma educação dialógica para a liberdade permite que as pessoas tenham uma visão </w:t>
      </w:r>
      <w:r w:rsidRPr="00A84ABF">
        <w:rPr>
          <w:rFonts w:eastAsia="Calibri"/>
          <w:sz w:val="24"/>
          <w:szCs w:val="24"/>
          <w:lang w:val="pt"/>
        </w:rPr>
        <w:lastRenderedPageBreak/>
        <w:t>própria do mundo, necessária para uma</w:t>
      </w:r>
      <w:r w:rsidR="0079010C">
        <w:rPr>
          <w:rFonts w:eastAsia="Calibri"/>
          <w:sz w:val="24"/>
          <w:szCs w:val="24"/>
          <w:lang w:val="pt"/>
        </w:rPr>
        <w:t xml:space="preserve"> verdadeira práxis que permita autonomia e</w:t>
      </w:r>
      <w:r w:rsidRPr="00A84ABF">
        <w:rPr>
          <w:rFonts w:eastAsia="Calibri"/>
          <w:sz w:val="24"/>
          <w:szCs w:val="24"/>
          <w:lang w:val="pt"/>
        </w:rPr>
        <w:t xml:space="preserve"> capacidade de transformação, nas palavras de Freire</w:t>
      </w:r>
      <w:r w:rsidRPr="00D177BF">
        <w:rPr>
          <w:rFonts w:eastAsia="Calibri"/>
          <w:sz w:val="24"/>
          <w:szCs w:val="24"/>
          <w:lang w:val="pt"/>
        </w:rPr>
        <w:t>: “práxis que, sen</w:t>
      </w:r>
      <w:r w:rsidR="0079010C" w:rsidRPr="00D177BF">
        <w:rPr>
          <w:rFonts w:eastAsia="Calibri"/>
          <w:sz w:val="24"/>
          <w:szCs w:val="24"/>
          <w:lang w:val="pt"/>
        </w:rPr>
        <w:t>do reflexão e ação verdadeiramente</w:t>
      </w:r>
      <w:r w:rsidRPr="00D177BF">
        <w:rPr>
          <w:rFonts w:eastAsia="Calibri"/>
          <w:sz w:val="24"/>
          <w:szCs w:val="24"/>
          <w:lang w:val="pt"/>
        </w:rPr>
        <w:t xml:space="preserve"> transforma</w:t>
      </w:r>
      <w:r w:rsidR="0079010C" w:rsidRPr="00D177BF">
        <w:rPr>
          <w:rFonts w:eastAsia="Calibri"/>
          <w:sz w:val="24"/>
          <w:szCs w:val="24"/>
          <w:lang w:val="pt"/>
        </w:rPr>
        <w:t>dora</w:t>
      </w:r>
      <w:r w:rsidRPr="00D177BF">
        <w:rPr>
          <w:rFonts w:eastAsia="Calibri"/>
          <w:sz w:val="24"/>
          <w:szCs w:val="24"/>
          <w:lang w:val="pt"/>
        </w:rPr>
        <w:t xml:space="preserve"> </w:t>
      </w:r>
      <w:r w:rsidR="0079010C" w:rsidRPr="00D177BF">
        <w:rPr>
          <w:rFonts w:eastAsia="Calibri"/>
          <w:sz w:val="24"/>
          <w:szCs w:val="24"/>
          <w:lang w:val="pt"/>
        </w:rPr>
        <w:t>d</w:t>
      </w:r>
      <w:r w:rsidRPr="00D177BF">
        <w:rPr>
          <w:rFonts w:eastAsia="Calibri"/>
          <w:sz w:val="24"/>
          <w:szCs w:val="24"/>
          <w:lang w:val="pt"/>
        </w:rPr>
        <w:t xml:space="preserve">a realidade, é fonte de conhecimento e de criação” </w:t>
      </w:r>
      <w:r w:rsidR="00807BE7">
        <w:rPr>
          <w:rFonts w:eastAsia="Calibri"/>
          <w:sz w:val="24"/>
          <w:szCs w:val="24"/>
          <w:lang w:val="pt"/>
        </w:rPr>
        <w:fldChar w:fldCharType="begin"/>
      </w:r>
      <w:r w:rsidR="00BC58B8">
        <w:rPr>
          <w:rFonts w:eastAsia="Calibri"/>
          <w:sz w:val="24"/>
          <w:szCs w:val="24"/>
          <w:lang w:val="pt"/>
        </w:rPr>
        <w:instrText xml:space="preserve"> ADDIN ZOTERO_ITEM CSL_CITATION {"citationID":"xnKDNk9U","properties":{"formattedCitation":"(FREIRE, 1987; SILVA; ZU\\uc0\\u209{}IGA; RICO, 2024)","plainCitation":"(FREIRE, 1987; SILVA; ZUÑIGA; RICO, 2024)","noteIndex":0},"citationItems":[{"id":74,"uris":["http://zotero.org/users/14624381/items/N8FF3CW3"],"itemData":{"id":74,"type":"article-journal","language":"português","source":"Zotero","title":"Pedagogia do Oprimido","author":[{"family":"Freire","given":"Paulo"}],"issued":{"date-parts":[["1987"]]}}},{"id":107,"uris":["http://zotero.org/users/14624381/items/8L28A4H4"],"itemData":{"id":107,"type":"article-journal","abstract":"Trata-se sobre as experiências de educação de jovens e adultos numa perspectiva à escala humana para o turismo de base comunitária no Brasil e no Chile, cujo objetivo foi elaborar propostas educacionais que mobilizassem as comunidades populares para o turismo de base comunitária. Para tal, fez-se necessário conhecer os contextos dos territórios; desenvolver uma metodologia que valorize os saberes populares, a satisfação das necessidades humanas fundamentais e modos sinérgicos de viver intergeracionalmente em ambos os territórios; e, educar para o turismo de base comunitária. Adotou-se metodologias participativas, sendo no Quilombo Cabula, a Pesquisa Aplicação, e na região do Los Rios, aplicou-se a Pesquisa Ação participante e a Matriz de Necessidades Humanas Fundamentais. Em ambas, desenhou-se uma proposta pedagógica mesclando-se conhecimentos e saberes locais.\nPalavras-chave: Educação de Jovens e Adultos; Turismo de Base Comunitária; Escala Humana.\n \nResumen \nSe trata de las experiencias de educación de jóvenes y adultos en una perspectiva a escala humana para el turismo comunitario en Brasil y Chile, cuyo objetivo fue desarrollar propuestas educativas que movilizaran a las comunidades populares para el turismo comunitario. Para ello, era necesario conocer los contextos de los territorios; desarrollar una metodología que valore el conocimiento popular, la satisfacción de las necesidades humanas fundamentales y las formas sinérgicas de vivir intergeneracionalmente en ambos territorios; y educar para el turismo comunitario. Se adoptaron metodologías participativas, siendo en Quilombo Cábula, la Investigación Aplicada, y en la región de Los Ríos, se aplicó la Investigación Acción participativa y la Matriz de Necesidades Humanas Fundamentales. En ambos se diseñó una propuesta pedagógica, mezclando saberes y saberes locales.\nPalabras clave: Educación de Jóvenes y Adultos; Turismo de Base Comunitaria; Escala humana.","container-title":"Revista Cocar","ISSN":"2237-0315","issue":"26","language":"pt","license":"Copyright (c) 2024 Revista Cocar","note":"number: 26","source":"periodicos.uepa.br","title":"Educação de Jovens e Adultos numa Perspectiva à Escala Humana para o Turismo de Base Comunitária: Educación de Jóvenes y Adultos desde uma Perspectiva de Escala Humana para el Turismo de Base Comunitaria","title-short":"Educação de Jovens e Adultos numa Perspectiva à Escala Humana para o Turismo de Base Comunitária","URL":"https://periodicos.uepa.br/index.php/cocar/article/view/9072","author":[{"family":"Silva","given":"Francisca de Paula Santos","dropping-particle":"da"},{"family":"Zuñiga","given":"Christian Henríquez"},{"family":"Rico","given":"Lina Marcela Gómez"}],"accessed":{"date-parts":[["2024",9,30]]},"issued":{"date-parts":[["2024",9,10]]}}}],"schema":"https://github.com/citation-style-language/schema/raw/master/csl-citation.json"} </w:instrText>
      </w:r>
      <w:r w:rsidR="00807BE7">
        <w:rPr>
          <w:rFonts w:eastAsia="Calibri"/>
          <w:sz w:val="24"/>
          <w:szCs w:val="24"/>
          <w:lang w:val="pt"/>
        </w:rPr>
        <w:fldChar w:fldCharType="separate"/>
      </w:r>
      <w:r w:rsidR="00BC58B8" w:rsidRPr="00BC58B8">
        <w:rPr>
          <w:sz w:val="24"/>
          <w:szCs w:val="24"/>
        </w:rPr>
        <w:t>(Freire, 1987; SILVA; ZUÑIGA; RICO, 2024)</w:t>
      </w:r>
      <w:r w:rsidR="00807BE7">
        <w:rPr>
          <w:rFonts w:eastAsia="Calibri"/>
          <w:sz w:val="24"/>
          <w:szCs w:val="24"/>
          <w:lang w:val="pt"/>
        </w:rPr>
        <w:fldChar w:fldCharType="end"/>
      </w:r>
      <w:r w:rsidRPr="00A84ABF">
        <w:rPr>
          <w:rFonts w:eastAsia="Calibri"/>
          <w:sz w:val="24"/>
          <w:szCs w:val="24"/>
          <w:lang w:val="pt"/>
        </w:rPr>
        <w:t>.</w:t>
      </w:r>
    </w:p>
    <w:p w14:paraId="51B7D937" w14:textId="3094C8C7" w:rsidR="00337789" w:rsidRPr="00337789" w:rsidRDefault="001953D6" w:rsidP="008300CA">
      <w:pPr>
        <w:spacing w:after="160" w:line="360" w:lineRule="auto"/>
        <w:ind w:firstLine="708"/>
        <w:jc w:val="both"/>
        <w:rPr>
          <w:rFonts w:eastAsia="Calibri"/>
          <w:sz w:val="24"/>
          <w:szCs w:val="24"/>
          <w:lang w:val="pt"/>
        </w:rPr>
      </w:pPr>
      <w:r w:rsidRPr="001953D6">
        <w:rPr>
          <w:rFonts w:eastAsia="Calibri"/>
          <w:sz w:val="24"/>
          <w:szCs w:val="24"/>
          <w:lang w:val="pt"/>
        </w:rPr>
        <w:t>De forma complem</w:t>
      </w:r>
      <w:r w:rsidR="008A55C0">
        <w:rPr>
          <w:rFonts w:eastAsia="Calibri"/>
          <w:sz w:val="24"/>
          <w:szCs w:val="24"/>
          <w:lang w:val="pt"/>
        </w:rPr>
        <w:t>entar à proposta de</w:t>
      </w:r>
      <w:r w:rsidRPr="001953D6">
        <w:rPr>
          <w:rFonts w:eastAsia="Calibri"/>
          <w:sz w:val="24"/>
          <w:szCs w:val="24"/>
          <w:lang w:val="pt"/>
        </w:rPr>
        <w:t xml:space="preserve"> Gabriela Mistral, ganhadora do Prêmio Nobel de Literatura, poetisa, pedagoga e professora latino-americana, foi uma defensora dos oprimidos e invisi</w:t>
      </w:r>
      <w:r>
        <w:rPr>
          <w:rFonts w:eastAsia="Calibri"/>
          <w:sz w:val="24"/>
          <w:szCs w:val="24"/>
          <w:lang w:val="pt"/>
        </w:rPr>
        <w:t>bilizados pela história oficial</w:t>
      </w:r>
      <w:r w:rsidRPr="001953D6">
        <w:rPr>
          <w:rFonts w:eastAsia="Calibri"/>
          <w:sz w:val="24"/>
          <w:szCs w:val="24"/>
          <w:lang w:val="pt"/>
        </w:rPr>
        <w:t xml:space="preserve">. Gabriela Mistral promoveu uma educação sensível, orgânica e profunda, que deveria despertar a dimensão espiritual do ser humano, e que deveria ocorrer na interação com a vida e o cotidiano, </w:t>
      </w:r>
      <w:r>
        <w:rPr>
          <w:rFonts w:eastAsia="Calibri"/>
          <w:sz w:val="24"/>
          <w:szCs w:val="24"/>
          <w:lang w:val="pt"/>
        </w:rPr>
        <w:t>ou seja, uma educação dialógica</w:t>
      </w:r>
      <w:r w:rsidR="00337789" w:rsidRPr="001953D6">
        <w:rPr>
          <w:rFonts w:eastAsia="Calibri"/>
          <w:sz w:val="24"/>
          <w:szCs w:val="24"/>
          <w:lang w:val="pt"/>
        </w:rPr>
        <w:t>.</w:t>
      </w:r>
      <w:r w:rsidR="00337789" w:rsidRPr="00337789">
        <w:rPr>
          <w:rFonts w:eastAsia="Calibri"/>
          <w:sz w:val="24"/>
          <w:szCs w:val="24"/>
          <w:lang w:val="pt"/>
        </w:rPr>
        <w:t xml:space="preserve"> </w:t>
      </w:r>
      <w:r w:rsidR="008A55C0" w:rsidRPr="008A55C0">
        <w:rPr>
          <w:rFonts w:eastAsia="Calibri"/>
          <w:sz w:val="24"/>
          <w:szCs w:val="24"/>
          <w:lang w:val="pt"/>
        </w:rPr>
        <w:t>Sublinhou também</w:t>
      </w:r>
      <w:r w:rsidR="00337789" w:rsidRPr="008A55C0">
        <w:rPr>
          <w:rFonts w:eastAsia="Calibri"/>
          <w:sz w:val="24"/>
          <w:szCs w:val="24"/>
          <w:lang w:val="pt"/>
        </w:rPr>
        <w:t xml:space="preserve"> a importância de a educação não</w:t>
      </w:r>
      <w:r w:rsidR="008A55C0" w:rsidRPr="008A55C0">
        <w:rPr>
          <w:rFonts w:eastAsia="Calibri"/>
          <w:sz w:val="24"/>
          <w:szCs w:val="24"/>
          <w:lang w:val="pt"/>
        </w:rPr>
        <w:t xml:space="preserve"> ser um modelo imitado, mas </w:t>
      </w:r>
      <w:r w:rsidR="00337789" w:rsidRPr="008A55C0">
        <w:rPr>
          <w:rFonts w:eastAsia="Calibri"/>
          <w:sz w:val="24"/>
          <w:szCs w:val="24"/>
          <w:lang w:val="pt"/>
        </w:rPr>
        <w:t>responder às necessidades e realidades do contexto</w:t>
      </w:r>
      <w:r w:rsidR="00337789" w:rsidRPr="00337789">
        <w:rPr>
          <w:rFonts w:eastAsia="Calibri"/>
          <w:sz w:val="24"/>
          <w:szCs w:val="24"/>
          <w:lang w:val="pt"/>
        </w:rPr>
        <w:t>.</w:t>
      </w:r>
    </w:p>
    <w:p w14:paraId="1514E4A8" w14:textId="0243FDA7" w:rsidR="00337789" w:rsidRPr="00337789" w:rsidRDefault="008A55C0" w:rsidP="008300CA">
      <w:pPr>
        <w:spacing w:after="160" w:line="360" w:lineRule="auto"/>
        <w:ind w:firstLine="708"/>
        <w:jc w:val="both"/>
        <w:rPr>
          <w:rFonts w:eastAsia="Calibri"/>
          <w:sz w:val="24"/>
          <w:szCs w:val="24"/>
          <w:lang w:val="pt"/>
        </w:rPr>
      </w:pPr>
      <w:r>
        <w:rPr>
          <w:rFonts w:eastAsia="Calibri"/>
          <w:sz w:val="24"/>
          <w:szCs w:val="24"/>
          <w:lang w:val="pt"/>
        </w:rPr>
        <w:t>O</w:t>
      </w:r>
      <w:r w:rsidR="00AF4D0D" w:rsidRPr="00AF4D0D">
        <w:rPr>
          <w:rFonts w:eastAsia="Calibri"/>
          <w:sz w:val="24"/>
          <w:szCs w:val="24"/>
          <w:lang w:val="pt"/>
        </w:rPr>
        <w:t xml:space="preserve"> Desenvolvimento em Escala Humana (DEH), é uma pro</w:t>
      </w:r>
      <w:r>
        <w:rPr>
          <w:rFonts w:eastAsia="Calibri"/>
          <w:sz w:val="24"/>
          <w:szCs w:val="24"/>
          <w:lang w:val="pt"/>
        </w:rPr>
        <w:t>posta transdisciplinar que surgiu</w:t>
      </w:r>
      <w:r w:rsidR="00AF4D0D" w:rsidRPr="00AF4D0D">
        <w:rPr>
          <w:rFonts w:eastAsia="Calibri"/>
          <w:sz w:val="24"/>
          <w:szCs w:val="24"/>
          <w:lang w:val="pt"/>
        </w:rPr>
        <w:t xml:space="preserve"> na América Latina e a partir do trabalho territorial, como </w:t>
      </w:r>
      <w:r>
        <w:rPr>
          <w:rFonts w:eastAsia="Calibri"/>
          <w:sz w:val="24"/>
          <w:szCs w:val="24"/>
          <w:lang w:val="pt"/>
        </w:rPr>
        <w:t xml:space="preserve">uma </w:t>
      </w:r>
      <w:r w:rsidR="00AF4D0D" w:rsidRPr="00AF4D0D">
        <w:rPr>
          <w:rFonts w:eastAsia="Calibri"/>
          <w:sz w:val="24"/>
          <w:szCs w:val="24"/>
          <w:lang w:val="pt"/>
        </w:rPr>
        <w:t xml:space="preserve">resposta alternativa aos modelos de desenvolvimento capitalistas neoliberais baseados no crescimento econômico infinito, que, a partir da homogeneização e da exploração, geram realidades </w:t>
      </w:r>
      <w:r w:rsidRPr="00AF4D0D">
        <w:rPr>
          <w:rFonts w:eastAsia="Calibri"/>
          <w:sz w:val="24"/>
          <w:szCs w:val="24"/>
          <w:lang w:val="pt"/>
        </w:rPr>
        <w:t>desumaniza</w:t>
      </w:r>
      <w:r>
        <w:rPr>
          <w:rFonts w:eastAsia="Calibri"/>
          <w:sz w:val="24"/>
          <w:szCs w:val="24"/>
          <w:lang w:val="pt"/>
        </w:rPr>
        <w:t>doras e destruidoras</w:t>
      </w:r>
      <w:r w:rsidR="00AF4D0D">
        <w:rPr>
          <w:rFonts w:eastAsia="Calibri"/>
          <w:sz w:val="24"/>
          <w:szCs w:val="24"/>
          <w:lang w:val="pt"/>
        </w:rPr>
        <w:t xml:space="preserve"> </w:t>
      </w:r>
      <w:r>
        <w:rPr>
          <w:rFonts w:eastAsia="Calibri"/>
          <w:sz w:val="24"/>
          <w:szCs w:val="24"/>
          <w:lang w:val="pt"/>
        </w:rPr>
        <w:t>d</w:t>
      </w:r>
      <w:r w:rsidR="00AF4D0D">
        <w:rPr>
          <w:rFonts w:eastAsia="Calibri"/>
          <w:sz w:val="24"/>
          <w:szCs w:val="24"/>
          <w:lang w:val="pt"/>
        </w:rPr>
        <w:t>a vida</w:t>
      </w:r>
      <w:r w:rsidR="00337789" w:rsidRPr="00337789">
        <w:rPr>
          <w:rFonts w:eastAsia="Calibri"/>
          <w:sz w:val="24"/>
          <w:szCs w:val="24"/>
          <w:lang w:val="pt"/>
        </w:rPr>
        <w:t>.</w:t>
      </w:r>
    </w:p>
    <w:p w14:paraId="210C8781" w14:textId="7FD295CA" w:rsidR="00AF4D0D" w:rsidRDefault="00350A29" w:rsidP="008300CA">
      <w:pPr>
        <w:spacing w:after="160" w:line="360" w:lineRule="auto"/>
        <w:ind w:firstLine="708"/>
        <w:jc w:val="both"/>
        <w:rPr>
          <w:rFonts w:eastAsia="Calibri"/>
          <w:sz w:val="24"/>
          <w:szCs w:val="24"/>
          <w:lang w:val="pt"/>
        </w:rPr>
      </w:pPr>
      <w:r>
        <w:rPr>
          <w:rFonts w:eastAsia="Calibri"/>
          <w:sz w:val="24"/>
          <w:szCs w:val="24"/>
          <w:lang w:val="pt"/>
        </w:rPr>
        <w:t>De acordo com</w:t>
      </w:r>
      <w:r w:rsidR="00AF4D0D" w:rsidRPr="00AF4D0D">
        <w:rPr>
          <w:rFonts w:eastAsia="Calibri"/>
          <w:sz w:val="24"/>
          <w:szCs w:val="24"/>
          <w:lang w:val="pt"/>
        </w:rPr>
        <w:t xml:space="preserve"> os autores da teoria DEH – Manfred Max-Neef, </w:t>
      </w:r>
      <w:proofErr w:type="spellStart"/>
      <w:r w:rsidR="00AF4D0D" w:rsidRPr="00AF4D0D">
        <w:rPr>
          <w:rFonts w:eastAsia="Calibri"/>
          <w:sz w:val="24"/>
          <w:szCs w:val="24"/>
          <w:lang w:val="pt"/>
        </w:rPr>
        <w:t>Antonio</w:t>
      </w:r>
      <w:proofErr w:type="spellEnd"/>
      <w:r w:rsidR="00AF4D0D" w:rsidRPr="00AF4D0D">
        <w:rPr>
          <w:rFonts w:eastAsia="Calibri"/>
          <w:sz w:val="24"/>
          <w:szCs w:val="24"/>
          <w:lang w:val="pt"/>
        </w:rPr>
        <w:t xml:space="preserve"> </w:t>
      </w:r>
      <w:proofErr w:type="spellStart"/>
      <w:r w:rsidR="00AF4D0D" w:rsidRPr="00AF4D0D">
        <w:rPr>
          <w:rFonts w:eastAsia="Calibri"/>
          <w:sz w:val="24"/>
          <w:szCs w:val="24"/>
          <w:lang w:val="pt"/>
        </w:rPr>
        <w:t>Elizalde</w:t>
      </w:r>
      <w:proofErr w:type="spellEnd"/>
      <w:r w:rsidR="00AF4D0D" w:rsidRPr="00AF4D0D">
        <w:rPr>
          <w:rFonts w:eastAsia="Calibri"/>
          <w:sz w:val="24"/>
          <w:szCs w:val="24"/>
          <w:lang w:val="pt"/>
        </w:rPr>
        <w:t xml:space="preserve"> e Martin Hopenhayn. – </w:t>
      </w:r>
      <w:r>
        <w:rPr>
          <w:rFonts w:eastAsia="Calibri"/>
          <w:sz w:val="24"/>
          <w:szCs w:val="24"/>
          <w:lang w:val="pt"/>
        </w:rPr>
        <w:t xml:space="preserve">O </w:t>
      </w:r>
      <w:r w:rsidR="00AF4D0D" w:rsidRPr="00AF4D0D">
        <w:rPr>
          <w:rFonts w:eastAsia="Calibri"/>
          <w:sz w:val="24"/>
          <w:szCs w:val="24"/>
          <w:lang w:val="pt"/>
        </w:rPr>
        <w:t>desenvolvim</w:t>
      </w:r>
      <w:r>
        <w:rPr>
          <w:rFonts w:eastAsia="Calibri"/>
          <w:sz w:val="24"/>
          <w:szCs w:val="24"/>
          <w:lang w:val="pt"/>
        </w:rPr>
        <w:t>ento é sobre</w:t>
      </w:r>
      <w:r w:rsidR="00AF4D0D" w:rsidRPr="00AF4D0D">
        <w:rPr>
          <w:rFonts w:eastAsia="Calibri"/>
          <w:sz w:val="24"/>
          <w:szCs w:val="24"/>
          <w:lang w:val="pt"/>
        </w:rPr>
        <w:t xml:space="preserve"> a pessoas e não a objetos. Portanto, o melhor processo de desenvolvimento será aquele que </w:t>
      </w:r>
      <w:r>
        <w:rPr>
          <w:rFonts w:eastAsia="Calibri"/>
          <w:sz w:val="24"/>
          <w:szCs w:val="24"/>
          <w:lang w:val="pt"/>
        </w:rPr>
        <w:t>possibilitar</w:t>
      </w:r>
      <w:r w:rsidR="00AF4D0D" w:rsidRPr="00AF4D0D">
        <w:rPr>
          <w:rFonts w:eastAsia="Calibri"/>
          <w:sz w:val="24"/>
          <w:szCs w:val="24"/>
          <w:lang w:val="pt"/>
        </w:rPr>
        <w:t xml:space="preserve"> o bem-estar das pessoas, o que depende da possibilidade que as pessoas tenham de satisfazer adequadamente as suas Necessidades Humanas Fundamentais (NHF) </w:t>
      </w:r>
      <w:r w:rsidR="00807BE7">
        <w:rPr>
          <w:rFonts w:eastAsia="Calibri"/>
          <w:sz w:val="24"/>
          <w:szCs w:val="24"/>
          <w:lang w:val="pt"/>
        </w:rPr>
        <w:fldChar w:fldCharType="begin"/>
      </w:r>
      <w:r w:rsidR="00BC58B8">
        <w:rPr>
          <w:rFonts w:eastAsia="Calibri"/>
          <w:sz w:val="24"/>
          <w:szCs w:val="24"/>
          <w:lang w:val="pt"/>
        </w:rPr>
        <w:instrText xml:space="preserve"> ADDIN ZOTERO_ITEM CSL_CITATION {"citationID":"OysEFXV3","properties":{"formattedCitation":"(MAX-NEEF; ELIZALDE; HOPENHAYN, 1994)","plainCitation":"(MAX-NEEF; ELIZALDE; HOPENHAYN, 1994)","noteIndex":0},"citationItems":[{"id":49,"uris":["http://zotero.org/users/14624381/items/YQTT4VEI"],"itemData":{"id":49,"type":"book","event-place":"Barcelona","language":"Español","publisher":"Icaria Editorial","publisher-place":"Barcelona","title":"Desarrollo a Escala Humana: Conceptos, aplicaciones y algunas reflexiones","title-short":"Desarrollo a Escala Humana","author":[{"family":"Max-Neef","given":"Manfred"},{"family":"Elizalde","given":"Antonio"},{"family":"Hopenhayn","given":"Martin"}],"issued":{"date-parts":[["1994"]]}}}],"schema":"https://github.com/citation-style-language/schema/raw/master/csl-citation.json"} </w:instrText>
      </w:r>
      <w:r w:rsidR="00807BE7">
        <w:rPr>
          <w:rFonts w:eastAsia="Calibri"/>
          <w:sz w:val="24"/>
          <w:szCs w:val="24"/>
          <w:lang w:val="pt"/>
        </w:rPr>
        <w:fldChar w:fldCharType="separate"/>
      </w:r>
      <w:r w:rsidR="00BC58B8" w:rsidRPr="00BC58B8">
        <w:rPr>
          <w:sz w:val="24"/>
        </w:rPr>
        <w:t xml:space="preserve">(Max-Neef; </w:t>
      </w:r>
      <w:proofErr w:type="spellStart"/>
      <w:r w:rsidR="00BC58B8" w:rsidRPr="00BC58B8">
        <w:rPr>
          <w:sz w:val="24"/>
        </w:rPr>
        <w:t>Elizalde</w:t>
      </w:r>
      <w:proofErr w:type="spellEnd"/>
      <w:r w:rsidR="00BC58B8" w:rsidRPr="00BC58B8">
        <w:rPr>
          <w:sz w:val="24"/>
        </w:rPr>
        <w:t>; Hopenhayn, 1994)</w:t>
      </w:r>
      <w:r w:rsidR="00807BE7">
        <w:rPr>
          <w:rFonts w:eastAsia="Calibri"/>
          <w:sz w:val="24"/>
          <w:szCs w:val="24"/>
          <w:lang w:val="pt"/>
        </w:rPr>
        <w:fldChar w:fldCharType="end"/>
      </w:r>
      <w:r w:rsidR="00BC58B8" w:rsidRPr="00AF4D0D">
        <w:rPr>
          <w:rFonts w:eastAsia="Calibri"/>
          <w:sz w:val="24"/>
          <w:szCs w:val="24"/>
          <w:lang w:val="pt"/>
        </w:rPr>
        <w:t>.</w:t>
      </w:r>
    </w:p>
    <w:p w14:paraId="2CCC71AD" w14:textId="4F7C2E00" w:rsidR="00337789" w:rsidRPr="00337789" w:rsidRDefault="00AF4D0D" w:rsidP="008300CA">
      <w:pPr>
        <w:spacing w:after="160" w:line="360" w:lineRule="auto"/>
        <w:ind w:firstLine="708"/>
        <w:jc w:val="both"/>
        <w:rPr>
          <w:rFonts w:eastAsia="Calibri"/>
          <w:sz w:val="24"/>
          <w:szCs w:val="24"/>
          <w:lang w:val="pt"/>
        </w:rPr>
      </w:pPr>
      <w:r w:rsidRPr="00AF4D0D">
        <w:rPr>
          <w:rFonts w:eastAsia="Calibri"/>
          <w:sz w:val="24"/>
          <w:szCs w:val="24"/>
          <w:lang w:val="pt"/>
        </w:rPr>
        <w:lastRenderedPageBreak/>
        <w:t xml:space="preserve">A partir desta abordagem, dá-se uma contribuição central, ao propor uma visão diferente das necessidades e do ser humano, gerando uma proposta alternativa a uma visão de necessidades ilimitadas e hierárquicas, que são satisfeitas no mercado. É assim que se faz uma distinção fundamental entre necessidades, </w:t>
      </w:r>
      <w:proofErr w:type="spellStart"/>
      <w:r w:rsidRPr="00AF4D0D">
        <w:rPr>
          <w:rFonts w:eastAsia="Calibri"/>
          <w:sz w:val="24"/>
          <w:szCs w:val="24"/>
          <w:lang w:val="pt"/>
        </w:rPr>
        <w:t>satisfatores</w:t>
      </w:r>
      <w:proofErr w:type="spellEnd"/>
      <w:r w:rsidRPr="00AF4D0D">
        <w:rPr>
          <w:rFonts w:eastAsia="Calibri"/>
          <w:sz w:val="24"/>
          <w:szCs w:val="24"/>
          <w:lang w:val="pt"/>
        </w:rPr>
        <w:t xml:space="preserve"> e bens. As necessidades são consideradas finitas e fazem parte dos subsistemas que compõem a natureza humana e, portanto, universais. Nessa perspectiva, é feita uma classificação que envolve a divisão das necessidades em uma categoria “existencial”, que inclui as necessidades de Ser, Ter, Fazer e Ser; e outra categoria “axiológica” que inclui as necessidades de Liberdade, Proteção, Afeto, Compreensão, Subsistência, Participação, Lazer, Criação e Identidade e em algumas obras está incluída a espiritualidade </w:t>
      </w:r>
      <w:r w:rsidR="00807BE7">
        <w:rPr>
          <w:rFonts w:eastAsia="Calibri"/>
          <w:sz w:val="24"/>
          <w:szCs w:val="24"/>
          <w:lang w:val="pt"/>
        </w:rPr>
        <w:fldChar w:fldCharType="begin"/>
      </w:r>
      <w:r w:rsidR="00BC58B8">
        <w:rPr>
          <w:rFonts w:eastAsia="Calibri"/>
          <w:sz w:val="24"/>
          <w:szCs w:val="24"/>
          <w:lang w:val="pt"/>
        </w:rPr>
        <w:instrText xml:space="preserve"> ADDIN ZOTERO_ITEM CSL_CITATION {"citationID":"CqMzRgqV","properties":{"formattedCitation":"(G\\uc0\\u211{}MEZ RICO, 2018)","plainCitation":"(GÓMEZ RICO, 2018)","noteIndex":0},"citationItems":[{"id":97,"uris":["http://zotero.org/users/14624381/items/MH256K5D"],"itemData":{"id":97,"type":"thesis","abstract":"El sistema educativo actual separado de la naturaleza, entendida como unidad de vida, y separado de la misma naturaleza humana, no está generando respuestas acordes a los desafíos de la actualidad donde el ser humano necesita integrarse nuevamente dentro del orden natural. En este contexto, existen respuestas locales y acciones locales como el programa de Turismo de Base Comunitaria “Trawun” donde participan comunidades\nmapuche y no mapuche del sur de Chile. En este programa se inserta la presente, cuyo\nobjetivo principal es vincular el papel de la educación frente a las Necesidades Humanas\nFundamentales y modos sinérgicos de vivir. Bajo el enfoque del Desarrollo a Escala\nHumana y la metodología de investigación acción participante se identifican los\nprincipales desafíos y potenciales que existen en el territorio y se proponen acciones pedagógicas en diálogo con los oficios y saberes locales que contribuyan a una futura\nzona de educación como parte del programa Trawun.\n\nPalabras claves: Educación, necesidades humanas fundamentales, comunidades\nmapuches, modos de vida, turismo de base comunitaria.","genre":"Tesis de Magister en Desarrollo a Escala Humana y Economía Ecológica","language":"Español","number-of-pages":"146","publisher":"Universidad Austral de Chile","title":"MODOS DE VIDA, ARTES Y OFICIOS: EL DESARROLLO A ESCALA HUMANA EN EL ACCIONAR PEDAGÓGICO DE LA RUTA TRAWUN","author":[{"family":"Gómez Rico","given":"Lina Marcela"}],"issued":{"date-parts":[["2018"]]}}}],"schema":"https://github.com/citation-style-language/schema/raw/master/csl-citation.json"} </w:instrText>
      </w:r>
      <w:r w:rsidR="00807BE7">
        <w:rPr>
          <w:rFonts w:eastAsia="Calibri"/>
          <w:sz w:val="24"/>
          <w:szCs w:val="24"/>
          <w:lang w:val="pt"/>
        </w:rPr>
        <w:fldChar w:fldCharType="separate"/>
      </w:r>
      <w:r w:rsidR="00BC58B8" w:rsidRPr="00BC58B8">
        <w:rPr>
          <w:sz w:val="24"/>
          <w:szCs w:val="24"/>
        </w:rPr>
        <w:t>(Gómez Rico, 2018)</w:t>
      </w:r>
      <w:r w:rsidR="00807BE7">
        <w:rPr>
          <w:rFonts w:eastAsia="Calibri"/>
          <w:sz w:val="24"/>
          <w:szCs w:val="24"/>
          <w:lang w:val="pt"/>
        </w:rPr>
        <w:fldChar w:fldCharType="end"/>
      </w:r>
      <w:r w:rsidR="00337789" w:rsidRPr="00AF4D0D">
        <w:rPr>
          <w:rFonts w:eastAsia="Calibri"/>
          <w:sz w:val="24"/>
          <w:szCs w:val="24"/>
          <w:lang w:val="pt"/>
        </w:rPr>
        <w:t>.</w:t>
      </w:r>
    </w:p>
    <w:p w14:paraId="3A31C59A" w14:textId="4121EA28" w:rsidR="00337789" w:rsidRPr="00337789" w:rsidRDefault="00AF4D0D" w:rsidP="008300CA">
      <w:pPr>
        <w:spacing w:after="160" w:line="360" w:lineRule="auto"/>
        <w:ind w:firstLine="708"/>
        <w:jc w:val="both"/>
        <w:rPr>
          <w:rFonts w:eastAsia="Calibri"/>
          <w:sz w:val="24"/>
          <w:szCs w:val="24"/>
          <w:lang w:val="pt"/>
        </w:rPr>
      </w:pPr>
      <w:r w:rsidRPr="00AF4D0D">
        <w:rPr>
          <w:rFonts w:eastAsia="Calibri"/>
          <w:sz w:val="24"/>
          <w:szCs w:val="24"/>
          <w:lang w:val="pt"/>
        </w:rPr>
        <w:t xml:space="preserve">Os </w:t>
      </w:r>
      <w:proofErr w:type="spellStart"/>
      <w:r w:rsidRPr="00AF4D0D">
        <w:rPr>
          <w:rFonts w:eastAsia="Calibri"/>
          <w:sz w:val="24"/>
          <w:szCs w:val="24"/>
          <w:lang w:val="pt"/>
        </w:rPr>
        <w:t>satisfatores</w:t>
      </w:r>
      <w:proofErr w:type="spellEnd"/>
      <w:r w:rsidRPr="00AF4D0D">
        <w:rPr>
          <w:rFonts w:eastAsia="Calibri"/>
          <w:sz w:val="24"/>
          <w:szCs w:val="24"/>
          <w:lang w:val="pt"/>
        </w:rPr>
        <w:t xml:space="preserve"> são formas de ser, ter, fazer e ser, que permitem a satisfação de necessidades. Estas dependem do contexto cultural e temporal de cada grupo humano e, portanto, podem ser infinitas, ou seja, os </w:t>
      </w:r>
      <w:proofErr w:type="spellStart"/>
      <w:r w:rsidRPr="00AF4D0D">
        <w:rPr>
          <w:rFonts w:eastAsia="Calibri"/>
          <w:sz w:val="24"/>
          <w:szCs w:val="24"/>
          <w:lang w:val="pt"/>
        </w:rPr>
        <w:t>satisfatores</w:t>
      </w:r>
      <w:proofErr w:type="spellEnd"/>
      <w:r w:rsidRPr="00AF4D0D">
        <w:rPr>
          <w:rFonts w:eastAsia="Calibri"/>
          <w:sz w:val="24"/>
          <w:szCs w:val="24"/>
          <w:lang w:val="pt"/>
        </w:rPr>
        <w:t xml:space="preserve"> são tão diversos quanto os territórios e. suas riquezas culturais. E bens são objetos materiais que, pela forma como são produzidos, podem ou não aumentar a satisfação e as necessidades. Esta visão sistêmica considera que as necessidades possuem duas dimensões, uma de carência e outra de potencialidade, ou seja, a necessidade de participação, também pode ser a potencialidade de participação, reivindicando o papel ativo do ser humano como sujeito e protagonista de promover o seu bem-estar. Da mesma forma, todas as necessidades são consideradas igualmente importantes, uma vez que, numa perspectiva sistémica, a forma como uma necessidade é satisfeita afeta positiva ou negativamente a satisfação de outras necessidades. Atribuindo um papel fundamental aos </w:t>
      </w:r>
      <w:proofErr w:type="spellStart"/>
      <w:r w:rsidRPr="00AF4D0D">
        <w:rPr>
          <w:rFonts w:eastAsia="Calibri"/>
          <w:sz w:val="24"/>
          <w:szCs w:val="24"/>
          <w:lang w:val="pt"/>
        </w:rPr>
        <w:t>satisfatores</w:t>
      </w:r>
      <w:proofErr w:type="spellEnd"/>
      <w:r w:rsidRPr="00AF4D0D">
        <w:rPr>
          <w:rFonts w:eastAsia="Calibri"/>
          <w:sz w:val="24"/>
          <w:szCs w:val="24"/>
          <w:lang w:val="pt"/>
        </w:rPr>
        <w:t xml:space="preserve">, especialmente aos sinérgicos, que, pela forma como satisfazem uma necessidade, estimulam simultaneamente a satisfação de outras necessidades. Por exemplo, a educação popular ou a educação contextualizada, ao satisfazer a necessidade de compreensão, estimula e </w:t>
      </w:r>
      <w:r w:rsidRPr="00AF4D0D">
        <w:rPr>
          <w:rFonts w:eastAsia="Calibri"/>
          <w:sz w:val="24"/>
          <w:szCs w:val="24"/>
          <w:lang w:val="pt"/>
        </w:rPr>
        <w:lastRenderedPageBreak/>
        <w:t>aumenta a satisfação de necessidades como identidade, participação</w:t>
      </w:r>
      <w:r w:rsidR="00807BE7">
        <w:rPr>
          <w:rFonts w:eastAsia="Calibri"/>
          <w:sz w:val="24"/>
          <w:szCs w:val="24"/>
          <w:lang w:val="pt"/>
        </w:rPr>
        <w:t xml:space="preserve">, proteção, liberdade e criação </w:t>
      </w:r>
      <w:r w:rsidR="00807BE7">
        <w:rPr>
          <w:rFonts w:eastAsia="Calibri"/>
          <w:sz w:val="24"/>
          <w:szCs w:val="24"/>
          <w:lang w:val="pt"/>
        </w:rPr>
        <w:fldChar w:fldCharType="begin"/>
      </w:r>
      <w:r w:rsidR="00BC58B8">
        <w:rPr>
          <w:rFonts w:eastAsia="Calibri"/>
          <w:sz w:val="24"/>
          <w:szCs w:val="24"/>
          <w:lang w:val="pt"/>
        </w:rPr>
        <w:instrText xml:space="preserve"> ADDIN ZOTERO_ITEM CSL_CITATION {"citationID":"f2v22ol0","properties":{"formattedCitation":"(MAX-NEEF; ELIZALDE; HOPENHAYN, 1994)","plainCitation":"(MAX-NEEF; ELIZALDE; HOPENHAYN, 1994)","noteIndex":0},"citationItems":[{"id":49,"uris":["http://zotero.org/users/14624381/items/YQTT4VEI"],"itemData":{"id":49,"type":"book","event-place":"Barcelona","language":"Español","publisher":"Icaria Editorial","publisher-place":"Barcelona","title":"Desarrollo a Escala Humana: Conceptos, aplicaciones y algunas reflexiones","title-short":"Desarrollo a Escala Humana","author":[{"family":"Max-Neef","given":"Manfred"},{"family":"Elizalde","given":"Antonio"},{"family":"Hopenhayn","given":"Martin"}],"issued":{"date-parts":[["1994"]]}}}],"schema":"https://github.com/citation-style-language/schema/raw/master/csl-citation.json"} </w:instrText>
      </w:r>
      <w:r w:rsidR="00807BE7">
        <w:rPr>
          <w:rFonts w:eastAsia="Calibri"/>
          <w:sz w:val="24"/>
          <w:szCs w:val="24"/>
          <w:lang w:val="pt"/>
        </w:rPr>
        <w:fldChar w:fldCharType="separate"/>
      </w:r>
      <w:r w:rsidR="00BC58B8" w:rsidRPr="00BC58B8">
        <w:rPr>
          <w:sz w:val="24"/>
        </w:rPr>
        <w:t xml:space="preserve">(Max-Neef; </w:t>
      </w:r>
      <w:proofErr w:type="spellStart"/>
      <w:r w:rsidR="00BC58B8" w:rsidRPr="00BC58B8">
        <w:rPr>
          <w:sz w:val="24"/>
        </w:rPr>
        <w:t>Elizalde</w:t>
      </w:r>
      <w:proofErr w:type="spellEnd"/>
      <w:r w:rsidR="00BC58B8" w:rsidRPr="00BC58B8">
        <w:rPr>
          <w:sz w:val="24"/>
        </w:rPr>
        <w:t>; Hopenhayn, 1994)</w:t>
      </w:r>
      <w:r w:rsidR="00807BE7">
        <w:rPr>
          <w:rFonts w:eastAsia="Calibri"/>
          <w:sz w:val="24"/>
          <w:szCs w:val="24"/>
          <w:lang w:val="pt"/>
        </w:rPr>
        <w:fldChar w:fldCharType="end"/>
      </w:r>
      <w:r w:rsidRPr="00AF4D0D">
        <w:rPr>
          <w:rFonts w:eastAsia="Calibri"/>
          <w:sz w:val="24"/>
          <w:szCs w:val="24"/>
          <w:lang w:val="pt"/>
        </w:rPr>
        <w:t>.</w:t>
      </w:r>
    </w:p>
    <w:p w14:paraId="227670ED" w14:textId="4CBAE1BB" w:rsidR="00337789" w:rsidRPr="00337789" w:rsidRDefault="00337789" w:rsidP="008300CA">
      <w:pPr>
        <w:spacing w:after="160" w:line="360" w:lineRule="auto"/>
        <w:ind w:firstLine="708"/>
        <w:jc w:val="both"/>
        <w:rPr>
          <w:rFonts w:eastAsia="Calibri"/>
          <w:sz w:val="24"/>
          <w:szCs w:val="24"/>
          <w:lang w:val="pt"/>
        </w:rPr>
      </w:pPr>
      <w:r w:rsidRPr="00337789">
        <w:rPr>
          <w:rFonts w:eastAsia="Calibri"/>
          <w:sz w:val="24"/>
          <w:szCs w:val="24"/>
          <w:lang w:val="pt"/>
        </w:rPr>
        <w:t xml:space="preserve">Com o exposto, é possível destacar que, a partir do Desenvolvimento à Escala Humana, gera-se a Matriz de Necessidades Humanas Fundamentais como uma proposta de ação territorial, uma abordagem metodológica que permite identificar a forma como as necessidades são </w:t>
      </w:r>
      <w:r w:rsidR="00350A29">
        <w:rPr>
          <w:rFonts w:eastAsia="Calibri"/>
          <w:sz w:val="24"/>
          <w:szCs w:val="24"/>
          <w:lang w:val="pt"/>
        </w:rPr>
        <w:t>satisfeitas em cada territ</w:t>
      </w:r>
      <w:r w:rsidR="00350A29" w:rsidRPr="00BA5E77">
        <w:rPr>
          <w:rFonts w:eastAsia="Calibri"/>
          <w:sz w:val="24"/>
          <w:szCs w:val="24"/>
          <w:lang w:val="pt"/>
        </w:rPr>
        <w:t>ório,</w:t>
      </w:r>
      <w:r w:rsidRPr="00BA5E77">
        <w:rPr>
          <w:rFonts w:eastAsia="Calibri"/>
          <w:sz w:val="24"/>
          <w:szCs w:val="24"/>
          <w:lang w:val="pt"/>
        </w:rPr>
        <w:t xml:space="preserve"> bem como os problemas e potencialidades ligados às necessidades </w:t>
      </w:r>
      <w:r w:rsidR="00350A29" w:rsidRPr="00BA5E77">
        <w:rPr>
          <w:rFonts w:eastAsia="Calibri"/>
          <w:sz w:val="24"/>
          <w:szCs w:val="24"/>
          <w:lang w:val="pt"/>
        </w:rPr>
        <w:t xml:space="preserve">a partir </w:t>
      </w:r>
      <w:r w:rsidRPr="00BA5E77">
        <w:rPr>
          <w:rFonts w:eastAsia="Calibri"/>
          <w:sz w:val="24"/>
          <w:szCs w:val="24"/>
          <w:lang w:val="pt"/>
        </w:rPr>
        <w:t xml:space="preserve">de </w:t>
      </w:r>
      <w:r w:rsidR="00350A29" w:rsidRPr="00BA5E77">
        <w:rPr>
          <w:rFonts w:eastAsia="Calibri"/>
          <w:sz w:val="24"/>
          <w:szCs w:val="24"/>
          <w:lang w:val="pt"/>
        </w:rPr>
        <w:t xml:space="preserve">uma </w:t>
      </w:r>
      <w:r w:rsidRPr="00BA5E77">
        <w:rPr>
          <w:rFonts w:eastAsia="Calibri"/>
          <w:sz w:val="24"/>
          <w:szCs w:val="24"/>
          <w:lang w:val="pt"/>
        </w:rPr>
        <w:t>dimensão individual, coletiva e territorial,</w:t>
      </w:r>
      <w:r w:rsidRPr="00337789">
        <w:rPr>
          <w:rFonts w:eastAsia="Calibri"/>
          <w:sz w:val="24"/>
          <w:szCs w:val="24"/>
          <w:lang w:val="pt"/>
        </w:rPr>
        <w:t xml:space="preserve"> o que também permite realizar um planejamento participativo baseado em necessidades contextualizadas, com ênfase no bem-estar das pessoas</w:t>
      </w:r>
      <w:r w:rsidR="00807BE7">
        <w:rPr>
          <w:rFonts w:eastAsia="Calibri"/>
          <w:sz w:val="24"/>
          <w:szCs w:val="24"/>
          <w:lang w:val="pt"/>
        </w:rPr>
        <w:t xml:space="preserve"> </w:t>
      </w:r>
      <w:r w:rsidR="00807BE7">
        <w:rPr>
          <w:rFonts w:eastAsia="Calibri"/>
          <w:sz w:val="24"/>
          <w:szCs w:val="24"/>
          <w:lang w:val="pt"/>
        </w:rPr>
        <w:fldChar w:fldCharType="begin"/>
      </w:r>
      <w:r w:rsidR="00BC58B8">
        <w:rPr>
          <w:rFonts w:eastAsia="Calibri"/>
          <w:sz w:val="24"/>
          <w:szCs w:val="24"/>
          <w:lang w:val="pt"/>
        </w:rPr>
        <w:instrText xml:space="preserve"> ADDIN ZOTERO_ITEM CSL_CITATION {"citationID":"jXaHIXZT","properties":{"formattedCitation":"(G\\uc0\\u211{}MEZ RICO; IBARRA VALLEJOS, 2020)","plainCitation":"(GÓMEZ RICO; IBARRA VALLEJOS, 2020)","noteIndex":0},"citationItems":[{"id":27,"uris":["http://zotero.org/users/14624381/items/UMSVGKA4"],"itemData":{"id":27,"type":"article-magazine","abstract":"The following article is presented by the perspective of Human Scale Development and the Paulo Freire’s pedagogical approach. The aim is to connect the fundamental human needs satisfaction on the generation of growing levels of self-reliance, based on the ways such as the transmission of arts, trades and situated knowledge. The methodology used is the study of a comparative case between the communities that belong to the program of Turismo de Base Comunitaria Trawun in Panguipulli, in the South of Chile and the community São Gonçalo Beira Rio in Cuiabá, Mato Grosso, Brasil. As a result of this research, it was identified main challenges and existing potentials in the territory to protect, integrate, and live their own ways of transmitting their knowledge. Hence, it is concluded that education will be more synergetic only to the extent that communities can participate and lead in the development on their own educational process.","container-title":"Polis (Santiago)","ISSN":"0718-6568, 0717-6554","issue":"56","language":"es","license":"http://creativecommons.org/licenses/by/4.0","source":"DOI.org (Crossref)","title":"Educación a Escala Humana desde artes, oficios y saberes locales en São Gonçalo Beira Rio Sao (Brasil) y el programa Trawun (Chile).","URL":"https://polis.ulagos.cl/index.php/polis/article/view/1522","volume":"19","author":[{"family":"Gómez Rico","given":"Lina"},{"family":"Ibarra Vallejos","given":"Iván"}],"accessed":{"date-parts":[["2024",7,26]]},"issued":{"date-parts":[["2020",6,14]]}}}],"schema":"https://github.com/citation-style-language/schema/raw/master/csl-citation.json"} </w:instrText>
      </w:r>
      <w:r w:rsidR="00807BE7">
        <w:rPr>
          <w:rFonts w:eastAsia="Calibri"/>
          <w:sz w:val="24"/>
          <w:szCs w:val="24"/>
          <w:lang w:val="pt"/>
        </w:rPr>
        <w:fldChar w:fldCharType="separate"/>
      </w:r>
      <w:r w:rsidR="00BC58B8" w:rsidRPr="00BC58B8">
        <w:rPr>
          <w:sz w:val="24"/>
          <w:szCs w:val="24"/>
        </w:rPr>
        <w:t xml:space="preserve">(Gómez Rico; Ibarra </w:t>
      </w:r>
      <w:proofErr w:type="spellStart"/>
      <w:r w:rsidR="00BC58B8" w:rsidRPr="00BC58B8">
        <w:rPr>
          <w:sz w:val="24"/>
          <w:szCs w:val="24"/>
        </w:rPr>
        <w:t>Vallejos</w:t>
      </w:r>
      <w:proofErr w:type="spellEnd"/>
      <w:r w:rsidR="00BC58B8" w:rsidRPr="00BC58B8">
        <w:rPr>
          <w:sz w:val="24"/>
          <w:szCs w:val="24"/>
        </w:rPr>
        <w:t>, 2020)</w:t>
      </w:r>
      <w:r w:rsidR="00807BE7">
        <w:rPr>
          <w:rFonts w:eastAsia="Calibri"/>
          <w:sz w:val="24"/>
          <w:szCs w:val="24"/>
          <w:lang w:val="pt"/>
        </w:rPr>
        <w:fldChar w:fldCharType="end"/>
      </w:r>
      <w:r w:rsidRPr="00337789">
        <w:rPr>
          <w:rFonts w:eastAsia="Calibri"/>
          <w:sz w:val="24"/>
          <w:szCs w:val="24"/>
          <w:lang w:val="pt"/>
        </w:rPr>
        <w:t>. Além disso, esta abordagem permite-nos alargar a nossa visão em relação à pobreza e à riqueza nas sociedades, transcendendo indicadores quantitativos como o PIB que não refletem a realidade das pessoas, nem o bem-estar das pessoas. Portanto, falamos de diferentes tipos de pobreza que derivam de Necessidades Humanas Fundamentais não atendidas, como afeto, participação, compreensão, participação, entre outros presentes na sociedade moderna atual. Da mesma forma, vale a pena falar de diferentes tipos de riqueza, em comunidades onde apesar das deficiências materiais há abundância de criatividade, solidariedade, confiança e outros valores que são invisibilizados pelo modelo de desenvolvimento hegemônico.</w:t>
      </w:r>
    </w:p>
    <w:p w14:paraId="34D6EE9E" w14:textId="4A3F0E49" w:rsidR="00337789" w:rsidRPr="00337789" w:rsidRDefault="00337789" w:rsidP="008300CA">
      <w:pPr>
        <w:spacing w:after="160" w:line="360" w:lineRule="auto"/>
        <w:ind w:firstLine="708"/>
        <w:jc w:val="both"/>
        <w:rPr>
          <w:rFonts w:eastAsia="Calibri"/>
          <w:sz w:val="24"/>
          <w:szCs w:val="24"/>
          <w:lang w:val="pt"/>
        </w:rPr>
      </w:pPr>
      <w:r w:rsidRPr="00337789">
        <w:rPr>
          <w:rFonts w:eastAsia="Calibri"/>
          <w:sz w:val="24"/>
          <w:szCs w:val="24"/>
          <w:lang w:val="pt"/>
        </w:rPr>
        <w:t>Nesse sentido, o Turismo de Base Comunitária (TBC) é uma proposta de desenvolvimento local que compartilha princípios e fundamentos com o Desenvolvimento em Escala Humana</w:t>
      </w:r>
      <w:r w:rsidR="005E5D6D">
        <w:rPr>
          <w:rFonts w:eastAsia="Calibri"/>
          <w:sz w:val="24"/>
          <w:szCs w:val="24"/>
          <w:lang w:val="pt"/>
        </w:rPr>
        <w:t xml:space="preserve"> </w:t>
      </w:r>
      <w:r w:rsidR="005E5D6D">
        <w:rPr>
          <w:rFonts w:eastAsia="Calibri"/>
          <w:sz w:val="24"/>
          <w:szCs w:val="24"/>
          <w:lang w:val="pt"/>
        </w:rPr>
        <w:fldChar w:fldCharType="begin"/>
      </w:r>
      <w:r w:rsidR="00BC58B8">
        <w:rPr>
          <w:rFonts w:eastAsia="Calibri"/>
          <w:sz w:val="24"/>
          <w:szCs w:val="24"/>
          <w:lang w:val="pt"/>
        </w:rPr>
        <w:instrText xml:space="preserve"> ADDIN ZOTERO_ITEM CSL_CITATION {"citationID":"j4j0fRGz","properties":{"formattedCitation":"(CORIOLANO, 2013)","plainCitation":"(CORIOLANO, 2013)","noteIndex":0},"citationItems":[{"id":55,"uris":["http://zotero.org/users/14624381/items/2E6R8EKF"],"itemData":{"id":55,"type":"article-journal","abstract":"O lazer e o turismo assumem importância no mundo contemporâneo e estão relacionados ao desenvolvimento não apenas enquanto geradores de oportunidades no mundo do trabalho, mas também como dimensão indicativa da qualidade de vida das pessoas. A expansão dos serviços enseja a realização de estudos que promovam a teorização do setor o que leva ao debate sobre desenvolvimento. Nesta perspectiva, considerando que são atribuídos diferentes significados à palavra desenvolvimento apresentase breve revisão crítica sobre o tema, desde o entendimento como sinônimo de crescimento, às ideias a partir dos anos 1970 quando se avança no concepção de que desenvolvimento diz respeito às pessoas e não às coisas. Questionam-se concepções de desenvolvimento e o modelo de desenvolvimento hegemônico e, portanto o modelo de turismo hegemônico. Relaciona-se o turismo ao modelo de desenvolvimento no qual é projetado daí identifica-se a necessidade de se repensar o turismo gerando outras formas de desenvolvêlo para além do modelo hegemônico. Enfatiza-se o desenvolvimento local e na escala humana. Com os resultados do estudo aprofunda-se a análise elencando possibilidades e iniciativas de desenvolvimento na escala humana por meio do turismo.","container-title":"Revista Lusófona de Estudos Culturais","DOI":"10.21814/rlec.28","journalAbbreviation":"Revista Lusófona de Estudos Culturais","source":"ResearchGate","title":"LAZER E TURISMO PARA O DESENVOLVIMENTO NA ESCALA HUMANA","volume":"1","author":[{"family":"Coriolano","given":"Luzia Neide"}],"issued":{"date-parts":[["2013",12,17]]}}}],"schema":"https://github.com/citation-style-language/schema/raw/master/csl-citation.json"} </w:instrText>
      </w:r>
      <w:r w:rsidR="005E5D6D">
        <w:rPr>
          <w:rFonts w:eastAsia="Calibri"/>
          <w:sz w:val="24"/>
          <w:szCs w:val="24"/>
          <w:lang w:val="pt"/>
        </w:rPr>
        <w:fldChar w:fldCharType="separate"/>
      </w:r>
      <w:r w:rsidR="00BC58B8" w:rsidRPr="00BC58B8">
        <w:rPr>
          <w:sz w:val="24"/>
        </w:rPr>
        <w:t>(Coriolano, 2013)</w:t>
      </w:r>
      <w:r w:rsidR="005E5D6D">
        <w:rPr>
          <w:rFonts w:eastAsia="Calibri"/>
          <w:sz w:val="24"/>
          <w:szCs w:val="24"/>
          <w:lang w:val="pt"/>
        </w:rPr>
        <w:fldChar w:fldCharType="end"/>
      </w:r>
      <w:r w:rsidR="00BC58B8" w:rsidRPr="00337789">
        <w:rPr>
          <w:rFonts w:eastAsia="Calibri"/>
          <w:sz w:val="24"/>
          <w:szCs w:val="24"/>
          <w:lang w:val="pt"/>
        </w:rPr>
        <w:t>,</w:t>
      </w:r>
      <w:r w:rsidRPr="00337789">
        <w:rPr>
          <w:rFonts w:eastAsia="Calibri"/>
          <w:sz w:val="24"/>
          <w:szCs w:val="24"/>
          <w:lang w:val="pt"/>
        </w:rPr>
        <w:t xml:space="preserve"> </w:t>
      </w:r>
      <w:r w:rsidR="00350A29">
        <w:rPr>
          <w:rFonts w:eastAsia="Calibri"/>
          <w:sz w:val="24"/>
          <w:szCs w:val="24"/>
          <w:lang w:val="pt"/>
        </w:rPr>
        <w:t>como explicitado a seguir</w:t>
      </w:r>
      <w:r w:rsidRPr="00337789">
        <w:rPr>
          <w:rFonts w:eastAsia="Calibri"/>
          <w:sz w:val="24"/>
          <w:szCs w:val="24"/>
          <w:lang w:val="pt"/>
        </w:rPr>
        <w:t xml:space="preserve">, e que transcende a perspectiva comercial do turismo, para compreendê-lo como uma práxis econômica, produtiva, cultural e sustentável </w:t>
      </w:r>
      <w:r w:rsidR="005E5D6D">
        <w:rPr>
          <w:rFonts w:eastAsia="Calibri"/>
          <w:sz w:val="24"/>
          <w:szCs w:val="24"/>
          <w:lang w:val="pt"/>
        </w:rPr>
        <w:t xml:space="preserve"> </w:t>
      </w:r>
      <w:r w:rsidRPr="00337789">
        <w:rPr>
          <w:rFonts w:eastAsia="Calibri"/>
          <w:sz w:val="24"/>
          <w:szCs w:val="24"/>
          <w:lang w:val="pt"/>
        </w:rPr>
        <w:fldChar w:fldCharType="begin"/>
      </w:r>
      <w:r w:rsidR="00BC58B8">
        <w:rPr>
          <w:rFonts w:eastAsia="Calibri"/>
          <w:sz w:val="24"/>
          <w:szCs w:val="24"/>
          <w:lang w:val="pt"/>
        </w:rPr>
        <w:instrText xml:space="preserve"> ADDIN ZOTERO_ITEM CSL_CITATION {"citationID":"pPfsIjND","properties":{"formattedCitation":"(MATTA; SILVA; BOAVENTURA, 2014)","plainCitation":"(MATTA; SILVA; BOAVENTURA, 2014)","noteIndex":0},"citationItems":[{"id":81,"uris":["http://zotero.org/users/14624381/items/KJ6S8963"],"itemData":{"id":81,"type":"article-journal","container-title":"Revista da FAEEBA: Educação e Contemporaneidade","DOI":"10.2014/jul.dezv23n42003","ISSN":"0104-7043","issue":"42","language":"pt","page":"23-36","source":"educa.fcc.org.br","title":"Design-based research ou pesquisa de desenvolvimento: metodologia para pesquisa aplicada de inovação em educação do século XXI","title-short":"Design-based research ou pesquisa de desenvolvimento","volume":"23","author":[{"family":"Matta","given":"Alfredo Eurico Rodrigues"},{"family":"Silva","given":"Francisca de Paula Santos","dropping-particle":"da"},{"family":"Boaventura","given":"Edivaldo Machado"}],"issued":{"date-parts":[["2014",12]]}}}],"schema":"https://github.com/citation-style-language/schema/raw/master/csl-citation.json"} </w:instrText>
      </w:r>
      <w:r w:rsidRPr="00337789">
        <w:rPr>
          <w:rFonts w:eastAsia="Calibri"/>
          <w:sz w:val="24"/>
          <w:szCs w:val="24"/>
          <w:lang w:val="pt"/>
        </w:rPr>
        <w:fldChar w:fldCharType="separate"/>
      </w:r>
      <w:r w:rsidR="00BC58B8" w:rsidRPr="00BC58B8">
        <w:rPr>
          <w:sz w:val="24"/>
        </w:rPr>
        <w:t>(Matta; Silva; Boaventura, 2014)</w:t>
      </w:r>
      <w:r w:rsidRPr="00337789">
        <w:rPr>
          <w:rFonts w:eastAsia="Calibri"/>
          <w:sz w:val="24"/>
          <w:szCs w:val="24"/>
          <w:lang w:val="pt"/>
        </w:rPr>
        <w:fldChar w:fldCharType="end"/>
      </w:r>
      <w:r w:rsidRPr="00337789">
        <w:rPr>
          <w:rFonts w:eastAsia="Calibri"/>
          <w:sz w:val="24"/>
          <w:szCs w:val="24"/>
          <w:lang w:val="pt"/>
        </w:rPr>
        <w:t>. O TBC é uma forma de planear e organizar o turismo a partir do protagonismo das comunidades locais na gestão dos seus territórios</w:t>
      </w:r>
      <w:r w:rsidR="00BD3ACA">
        <w:rPr>
          <w:rFonts w:eastAsia="Calibri"/>
          <w:sz w:val="24"/>
          <w:szCs w:val="24"/>
          <w:lang w:val="pt"/>
        </w:rPr>
        <w:t xml:space="preserve">, e do </w:t>
      </w:r>
      <w:r w:rsidR="00BD3ACA">
        <w:rPr>
          <w:rFonts w:eastAsia="Calibri"/>
          <w:sz w:val="24"/>
          <w:szCs w:val="24"/>
          <w:lang w:val="pt"/>
        </w:rPr>
        <w:lastRenderedPageBreak/>
        <w:t>reconhecimento e salvaguarda</w:t>
      </w:r>
      <w:r w:rsidRPr="00337789">
        <w:rPr>
          <w:rFonts w:eastAsia="Calibri"/>
          <w:sz w:val="24"/>
          <w:szCs w:val="24"/>
          <w:lang w:val="pt"/>
        </w:rPr>
        <w:t xml:space="preserve"> dos seus conhecimentos, saberes, cultura e </w:t>
      </w:r>
      <w:r w:rsidR="00BD3ACA">
        <w:rPr>
          <w:rFonts w:eastAsia="Calibri"/>
          <w:sz w:val="24"/>
          <w:szCs w:val="24"/>
          <w:lang w:val="pt"/>
        </w:rPr>
        <w:t>modos de vida, o que permite</w:t>
      </w:r>
      <w:r w:rsidRPr="00337789">
        <w:rPr>
          <w:rFonts w:eastAsia="Calibri"/>
          <w:sz w:val="24"/>
          <w:szCs w:val="24"/>
          <w:lang w:val="pt"/>
        </w:rPr>
        <w:t xml:space="preserve"> </w:t>
      </w:r>
      <w:r w:rsidRPr="00BD3ACA">
        <w:rPr>
          <w:rFonts w:eastAsia="Calibri"/>
          <w:sz w:val="24"/>
          <w:szCs w:val="24"/>
          <w:lang w:val="pt"/>
        </w:rPr>
        <w:t>a defes</w:t>
      </w:r>
      <w:r w:rsidR="00BD3ACA" w:rsidRPr="00BD3ACA">
        <w:rPr>
          <w:rFonts w:eastAsia="Calibri"/>
          <w:sz w:val="24"/>
          <w:szCs w:val="24"/>
          <w:lang w:val="pt"/>
        </w:rPr>
        <w:t>a dos modos de vida locais</w:t>
      </w:r>
      <w:r w:rsidRPr="00BD3ACA">
        <w:rPr>
          <w:rFonts w:eastAsia="Calibri"/>
          <w:sz w:val="24"/>
          <w:szCs w:val="24"/>
          <w:lang w:val="pt"/>
        </w:rPr>
        <w:t xml:space="preserve"> e</w:t>
      </w:r>
      <w:r w:rsidR="00BD3ACA" w:rsidRPr="00BD3ACA">
        <w:rPr>
          <w:rFonts w:eastAsia="Calibri"/>
          <w:sz w:val="24"/>
          <w:szCs w:val="24"/>
          <w:lang w:val="pt"/>
        </w:rPr>
        <w:t xml:space="preserve"> da</w:t>
      </w:r>
      <w:r w:rsidR="005E5D6D">
        <w:rPr>
          <w:rFonts w:eastAsia="Calibri"/>
          <w:sz w:val="24"/>
          <w:szCs w:val="24"/>
          <w:lang w:val="pt"/>
        </w:rPr>
        <w:t xml:space="preserve"> diversidade </w:t>
      </w:r>
      <w:r w:rsidRPr="00BD3ACA">
        <w:rPr>
          <w:rFonts w:eastAsia="Calibri"/>
          <w:sz w:val="24"/>
          <w:szCs w:val="24"/>
          <w:lang w:val="pt"/>
        </w:rPr>
        <w:t>cultural</w:t>
      </w:r>
      <w:r w:rsidR="005E5D6D">
        <w:rPr>
          <w:rFonts w:eastAsia="Calibri"/>
          <w:sz w:val="24"/>
          <w:szCs w:val="24"/>
          <w:lang w:val="pt"/>
        </w:rPr>
        <w:t xml:space="preserve"> </w:t>
      </w:r>
      <w:r w:rsidR="005E5D6D">
        <w:rPr>
          <w:rFonts w:eastAsia="Calibri"/>
          <w:sz w:val="24"/>
          <w:szCs w:val="24"/>
          <w:lang w:val="pt"/>
        </w:rPr>
        <w:fldChar w:fldCharType="begin"/>
      </w:r>
      <w:r w:rsidR="00BC58B8">
        <w:rPr>
          <w:rFonts w:eastAsia="Calibri"/>
          <w:sz w:val="24"/>
          <w:szCs w:val="24"/>
          <w:lang w:val="pt"/>
        </w:rPr>
        <w:instrText xml:space="preserve"> ADDIN ZOTERO_ITEM CSL_CITATION {"citationID":"krGj2aZ9","properties":{"formattedCitation":"(SANTOS DA SILVA; RODRIGUES MATTA, 2021)","plainCitation":"(SANTOS DA SILVA; RODRIGUES MATTA, 2021)","noteIndex":0},"citationItems":[{"id":34,"uris":["http://zotero.org/users/14624381/items/BG72P45Q"],"itemData":{"id":34,"type":"chapter","container-title":"Cabula, território de antiguo Quilombo: Estudos e perspectivas para o turismo de base comunitaria","event-place":"Salvador, Bahia","page":"251 - 281","publisher":"Editora da UFBA","publisher-place":"Salvador, Bahia","title":"TURISMO DE BASE COMUNITÁRIA NO CABULA da noção de ser a uma práxis colaborativa","author":[{"family":"Santos da Silva","given":"Francisca de Paula"},{"family":"Rodrigues Matta","given":"Alfredo Eurico"}],"issued":{"date-parts":[["2021"]]}}}],"schema":"https://github.com/citation-style-language/schema/raw/master/csl-citation.json"} </w:instrText>
      </w:r>
      <w:r w:rsidR="005E5D6D">
        <w:rPr>
          <w:rFonts w:eastAsia="Calibri"/>
          <w:sz w:val="24"/>
          <w:szCs w:val="24"/>
          <w:lang w:val="pt"/>
        </w:rPr>
        <w:fldChar w:fldCharType="separate"/>
      </w:r>
      <w:r w:rsidR="00BC58B8" w:rsidRPr="00BC58B8">
        <w:rPr>
          <w:sz w:val="24"/>
        </w:rPr>
        <w:t>(Santos Da Silva; Rodrigues Matta, 2021)</w:t>
      </w:r>
      <w:r w:rsidR="005E5D6D">
        <w:rPr>
          <w:rFonts w:eastAsia="Calibri"/>
          <w:sz w:val="24"/>
          <w:szCs w:val="24"/>
          <w:lang w:val="pt"/>
        </w:rPr>
        <w:fldChar w:fldCharType="end"/>
      </w:r>
      <w:r w:rsidRPr="00337789">
        <w:rPr>
          <w:rFonts w:eastAsia="Calibri"/>
          <w:sz w:val="24"/>
          <w:szCs w:val="24"/>
          <w:lang w:val="pt"/>
        </w:rPr>
        <w:t>. Assim,</w:t>
      </w:r>
      <w:r w:rsidR="00BD3ACA">
        <w:rPr>
          <w:rFonts w:eastAsia="Calibri"/>
          <w:sz w:val="24"/>
          <w:szCs w:val="24"/>
          <w:lang w:val="pt"/>
        </w:rPr>
        <w:t xml:space="preserve"> destacam-se como elem</w:t>
      </w:r>
      <w:r w:rsidR="005E5D6D">
        <w:rPr>
          <w:rFonts w:eastAsia="Calibri"/>
          <w:sz w:val="24"/>
          <w:szCs w:val="24"/>
          <w:lang w:val="pt"/>
        </w:rPr>
        <w:t>en</w:t>
      </w:r>
      <w:r w:rsidR="00BD3ACA">
        <w:rPr>
          <w:rFonts w:eastAsia="Calibri"/>
          <w:sz w:val="24"/>
          <w:szCs w:val="24"/>
          <w:lang w:val="pt"/>
        </w:rPr>
        <w:t>tos centrais para o TBC: a comunidade, a vida cotidiana,</w:t>
      </w:r>
      <w:r w:rsidRPr="00337789">
        <w:rPr>
          <w:rFonts w:eastAsia="Calibri"/>
          <w:sz w:val="24"/>
          <w:szCs w:val="24"/>
          <w:lang w:val="pt"/>
        </w:rPr>
        <w:t xml:space="preserve"> e a </w:t>
      </w:r>
      <w:r w:rsidR="00BD3ACA">
        <w:rPr>
          <w:rFonts w:eastAsia="Calibri"/>
          <w:sz w:val="24"/>
          <w:szCs w:val="24"/>
          <w:lang w:val="pt"/>
        </w:rPr>
        <w:t>convivialidade</w:t>
      </w:r>
      <w:r w:rsidR="005E5D6D">
        <w:rPr>
          <w:rFonts w:eastAsia="Calibri"/>
          <w:sz w:val="24"/>
          <w:szCs w:val="24"/>
          <w:lang w:val="pt"/>
        </w:rPr>
        <w:t xml:space="preserve"> </w:t>
      </w:r>
      <w:r w:rsidR="005E5D6D">
        <w:rPr>
          <w:rFonts w:eastAsia="Calibri"/>
          <w:sz w:val="24"/>
          <w:szCs w:val="24"/>
          <w:lang w:val="pt"/>
        </w:rPr>
        <w:fldChar w:fldCharType="begin"/>
      </w:r>
      <w:r w:rsidR="00BC58B8">
        <w:rPr>
          <w:rFonts w:eastAsia="Calibri"/>
          <w:sz w:val="24"/>
          <w:szCs w:val="24"/>
          <w:lang w:val="pt"/>
        </w:rPr>
        <w:instrText xml:space="preserve"> ADDIN ZOTERO_ITEM CSL_CITATION {"citationID":"AJxZl0IW","properties":{"formattedCitation":"(PACHECO HABERT; HENR\\uc0\\u205{}QUEZ Z\\uc0\\u218{}\\uc0\\u209{}IGA, 2016; SAMPAIO, 2007)","plainCitation":"(PACHECO HABERT; HENRÍQUEZ ZÚÑIGA, 2016; SAMPAIO, 2007)","noteIndex":0},"citationItems":[{"id":86,"uris":["http://zotero.org/users/14624381/items/J8C3HG3D"],"itemData":{"id":86,"type":"article-journal","abstract":"Community Based Tourism (CBT) is a tool for local residents to defend their territories from threats such as property speculation and cultural decharacterization. With this kind of tourism has been able to protect biodiversity and cultural identity, generate jobs and incomes for families, keeping living ways of rural and indigeneous communities. In Latin America, its appearance has been the result of processes in uenced by self-management and community autonomy. The hypothesis raised shows that the potential of community-based tourism can be used as a way to promote processes of local governance that allow to communities to participate in decision-making with the public and private actors involved in the territories.This research aims to present a theoretical and methodological framework from governance experience in context of Programme of Community Based Tourism , Solidarity Economy and Local Development in Panguipulli commune, south of Chile.","container-title":"Gestión Turística","DOI":"10.4206/gest.tur.2016.n25-03","ISSN":"07171811, 07186428","issue":"25","journalAbbreviation":"gest.tur","language":"es","page":"42-62","source":"DOI.org (Crossref)","title":"EL TURISMO DE BASE COMUNITARIA Y LOS PROCESOS DE GOBERNANZA EN LA COMUNA DE PANGUIPULLI, SUR DE CHILE","author":[{"family":"Pacheco Habert","given":"Guillermo"},{"family":"Henríquez Zúñiga","given":"Christian"}],"issued":{"date-parts":[["2016"]]}}},{"id":60,"uris":["http://zotero.org/users/14624381/items/3FG95R7D"],"itemData":{"id":60,"type":"article-journal","abstract":"A temática do turismo tem sido estudada, sobretudo, sob a ótica das Ciências Sociais aplicadas. Utilizando-se também de referências bibliográficas das Ciências Ambientais, este trabalho objetiva discutir as dimensões histórica, econômico-administrativa, filosófico-social-política e ambiental do Turismo, entendendo-o como um fenômeno humano. O texto sugere a necessidade de se incorporarem ao debate científico tipos de racionalidade que não compartilham com a racionalidade utilitarista que, por sua vez, pode ser vista como indutora de impactos destrutivos do turismo junto às comunidades receptoras.\n\nT his paper based on bibliographical references of Humanities,\nEnvironmentalism and Applied Social Sciences. !t's objective suggests propositions that enlarges the understanding of Tourism. Methodologically, it incorporated in the scientific debate types of rationality in processes that share new experiences which, not always, are necessarily used of the individualistic utilitarian rationality, originated from the estrangement of the benefits caused by the touristic activity to the receivable communities.","container-title":"Revista Turismo em Análise","DOI":"10.11606/issn.1984-4867.v18i2p148-165","journalAbbreviation":"Revista Turismo em Análise","page":"148","source":"ResearchGate","title":"Turismo como Fenômeno Humano: princípios para pensar a ecossocioeconomia do turismo e sua prática sob a denominação turismo comunitário","title-short":"Turismo como Fenômeno Humano","volume":"18","author":[{"family":"Sampaio","given":"Carlos"}],"issued":{"date-parts":[["2007",11,18]]}}}],"schema":"https://github.com/citation-style-language/schema/raw/master/csl-citation.json"} </w:instrText>
      </w:r>
      <w:r w:rsidR="005E5D6D">
        <w:rPr>
          <w:rFonts w:eastAsia="Calibri"/>
          <w:sz w:val="24"/>
          <w:szCs w:val="24"/>
          <w:lang w:val="pt"/>
        </w:rPr>
        <w:fldChar w:fldCharType="separate"/>
      </w:r>
      <w:r w:rsidR="00BC58B8" w:rsidRPr="00BC58B8">
        <w:rPr>
          <w:sz w:val="24"/>
          <w:szCs w:val="24"/>
        </w:rPr>
        <w:t xml:space="preserve">(Pacheco </w:t>
      </w:r>
      <w:proofErr w:type="spellStart"/>
      <w:r w:rsidR="00BC58B8" w:rsidRPr="00BC58B8">
        <w:rPr>
          <w:sz w:val="24"/>
          <w:szCs w:val="24"/>
        </w:rPr>
        <w:t>Habert</w:t>
      </w:r>
      <w:proofErr w:type="spellEnd"/>
      <w:r w:rsidR="00BC58B8" w:rsidRPr="00BC58B8">
        <w:rPr>
          <w:sz w:val="24"/>
          <w:szCs w:val="24"/>
        </w:rPr>
        <w:t xml:space="preserve">; </w:t>
      </w:r>
      <w:proofErr w:type="spellStart"/>
      <w:r w:rsidR="00BC58B8" w:rsidRPr="00BC58B8">
        <w:rPr>
          <w:sz w:val="24"/>
          <w:szCs w:val="24"/>
        </w:rPr>
        <w:t>Henríquez</w:t>
      </w:r>
      <w:proofErr w:type="spellEnd"/>
      <w:r w:rsidR="00BC58B8" w:rsidRPr="00BC58B8">
        <w:rPr>
          <w:sz w:val="24"/>
          <w:szCs w:val="24"/>
        </w:rPr>
        <w:t xml:space="preserve"> </w:t>
      </w:r>
      <w:proofErr w:type="spellStart"/>
      <w:r w:rsidR="00BC58B8" w:rsidRPr="00BC58B8">
        <w:rPr>
          <w:sz w:val="24"/>
          <w:szCs w:val="24"/>
        </w:rPr>
        <w:t>Zúñiga</w:t>
      </w:r>
      <w:proofErr w:type="spellEnd"/>
      <w:r w:rsidR="00BC58B8" w:rsidRPr="00BC58B8">
        <w:rPr>
          <w:sz w:val="24"/>
          <w:szCs w:val="24"/>
        </w:rPr>
        <w:t>, 2016; Sampaio, 2007)</w:t>
      </w:r>
      <w:r w:rsidR="005E5D6D">
        <w:rPr>
          <w:rFonts w:eastAsia="Calibri"/>
          <w:sz w:val="24"/>
          <w:szCs w:val="24"/>
          <w:lang w:val="pt"/>
        </w:rPr>
        <w:fldChar w:fldCharType="end"/>
      </w:r>
      <w:r w:rsidR="00BC58B8">
        <w:rPr>
          <w:rFonts w:eastAsia="Calibri"/>
          <w:sz w:val="24"/>
          <w:szCs w:val="24"/>
          <w:lang w:val="pt"/>
        </w:rPr>
        <w:t>.</w:t>
      </w:r>
    </w:p>
    <w:p w14:paraId="7823CF94" w14:textId="0F0343F7" w:rsidR="00117A70" w:rsidRDefault="00AF4D0D" w:rsidP="00117A70">
      <w:pPr>
        <w:spacing w:after="160" w:line="360" w:lineRule="auto"/>
        <w:ind w:firstLine="708"/>
        <w:jc w:val="both"/>
        <w:rPr>
          <w:rFonts w:eastAsia="Calibri"/>
          <w:sz w:val="24"/>
          <w:szCs w:val="24"/>
          <w:lang w:val="pt"/>
        </w:rPr>
      </w:pPr>
      <w:r w:rsidRPr="00AF4D0D">
        <w:rPr>
          <w:rFonts w:eastAsia="Calibri"/>
          <w:sz w:val="24"/>
          <w:szCs w:val="24"/>
          <w:lang w:val="pt"/>
        </w:rPr>
        <w:t>De acordo com o exposto acima, cabe perguntar: Quais são os alicerces compartilhados entre o Desenvolvimento em Escala Humana e o Turismo de Base Comunitária, que permitem a geração de processos educativos para a autonomia e o cuidado com a vida nos territórios?</w:t>
      </w:r>
    </w:p>
    <w:p w14:paraId="0B5302D2" w14:textId="77777777" w:rsidR="00117A70" w:rsidRPr="00337789" w:rsidRDefault="00117A70" w:rsidP="00117A70">
      <w:pPr>
        <w:spacing w:after="160" w:line="360" w:lineRule="auto"/>
        <w:ind w:firstLine="708"/>
        <w:jc w:val="both"/>
        <w:rPr>
          <w:rFonts w:eastAsia="Calibri"/>
          <w:sz w:val="24"/>
          <w:szCs w:val="24"/>
          <w:lang w:val="pt"/>
        </w:rPr>
      </w:pPr>
    </w:p>
    <w:p w14:paraId="0EACFCCA" w14:textId="61F73A1A" w:rsidR="00E2428A" w:rsidRDefault="00AF4D0D" w:rsidP="00117A70">
      <w:pPr>
        <w:spacing w:after="0" w:line="480" w:lineRule="auto"/>
        <w:rPr>
          <w:b/>
          <w:sz w:val="24"/>
          <w:szCs w:val="24"/>
        </w:rPr>
      </w:pPr>
      <w:r>
        <w:rPr>
          <w:b/>
          <w:sz w:val="24"/>
          <w:szCs w:val="24"/>
        </w:rPr>
        <w:t xml:space="preserve">4. </w:t>
      </w:r>
      <w:r w:rsidR="00E2428A">
        <w:rPr>
          <w:b/>
          <w:sz w:val="24"/>
          <w:szCs w:val="24"/>
        </w:rPr>
        <w:t xml:space="preserve"> </w:t>
      </w:r>
      <w:r w:rsidR="00337789" w:rsidRPr="00337789">
        <w:rPr>
          <w:b/>
          <w:sz w:val="24"/>
          <w:szCs w:val="24"/>
        </w:rPr>
        <w:t>DIÁLOGOS E PROCESSOS EDUCATIVOS TRANSDISCIPLINARES PARA O CUIDADO DA VIDA</w:t>
      </w:r>
    </w:p>
    <w:p w14:paraId="32775274" w14:textId="0E8B6976" w:rsidR="00337789" w:rsidRPr="00337789" w:rsidRDefault="00AF4D0D" w:rsidP="008300CA">
      <w:pPr>
        <w:spacing w:after="160" w:line="360" w:lineRule="auto"/>
        <w:ind w:firstLine="708"/>
        <w:jc w:val="both"/>
        <w:rPr>
          <w:rFonts w:eastAsia="Calibri"/>
          <w:sz w:val="24"/>
          <w:szCs w:val="24"/>
          <w:lang w:val="pt"/>
        </w:rPr>
      </w:pPr>
      <w:r w:rsidRPr="00AF4D0D">
        <w:rPr>
          <w:rFonts w:eastAsia="Calibri"/>
          <w:sz w:val="24"/>
          <w:szCs w:val="24"/>
          <w:lang w:val="pt"/>
        </w:rPr>
        <w:t xml:space="preserve">Os fundamentos e dimensões éticas compartilhadas entre o TBC e o DEH são diversos, tanto no nível teórico e metodológico como nas experiências territoriais, especialmente no Chile e no Brasil. Além disso, a partir das experiências do TBC em Quilombo Cabula, e do TBC los Ríos em </w:t>
      </w:r>
      <w:proofErr w:type="spellStart"/>
      <w:r w:rsidRPr="00AF4D0D">
        <w:rPr>
          <w:rFonts w:eastAsia="Calibri"/>
          <w:sz w:val="24"/>
          <w:szCs w:val="24"/>
          <w:lang w:val="pt"/>
        </w:rPr>
        <w:t>Paguipulli</w:t>
      </w:r>
      <w:proofErr w:type="spellEnd"/>
      <w:r w:rsidRPr="00AF4D0D">
        <w:rPr>
          <w:rFonts w:eastAsia="Calibri"/>
          <w:sz w:val="24"/>
          <w:szCs w:val="24"/>
          <w:lang w:val="pt"/>
        </w:rPr>
        <w:t xml:space="preserve">, apresentadas nos parágrafos anteriores, há outros trabalhos que dão conta e complementam esse diálogo </w:t>
      </w:r>
      <w:r w:rsidR="008E708B">
        <w:rPr>
          <w:rFonts w:eastAsia="Calibri"/>
          <w:sz w:val="24"/>
          <w:szCs w:val="24"/>
          <w:lang w:val="pt"/>
        </w:rPr>
        <w:fldChar w:fldCharType="begin"/>
      </w:r>
      <w:r w:rsidR="00BC58B8">
        <w:rPr>
          <w:rFonts w:eastAsia="Calibri"/>
          <w:sz w:val="24"/>
          <w:szCs w:val="24"/>
          <w:lang w:val="pt"/>
        </w:rPr>
        <w:instrText xml:space="preserve"> ADDIN ZOTERO_ITEM CSL_CITATION {"citationID":"XW6hCaZX","properties":{"formattedCitation":"(CORIOLANO, 2013; G\\uc0\\u211{}MEZ RICO; IBARRA VALLEJOS, 2020; PACHECO HABERT; HENR\\uc0\\u205{}QUEZ Z\\uc0\\u218{}\\uc0\\u209{}IGA, 2016; SILVA; ZU\\uc0\\u209{}IGA; RICO, 2024)","plainCitation":"(CORIOLANO, 2013; GÓMEZ RICO; IBARRA VALLEJOS, 2020; PACHECO HABERT; HENRÍQUEZ ZÚÑIGA, 2016; SILVA; ZUÑIGA; RICO, 2024)","noteIndex":0},"citationItems":[{"id":55,"uris":["http://zotero.org/users/14624381/items/2E6R8EKF"],"itemData":{"id":55,"type":"article-journal","abstract":"O lazer e o turismo assumem importância no mundo contemporâneo e estão relacionados ao desenvolvimento não apenas enquanto geradores de oportunidades no mundo do trabalho, mas também como dimensão indicativa da qualidade de vida das pessoas. A expansão dos serviços enseja a realização de estudos que promovam a teorização do setor o que leva ao debate sobre desenvolvimento. Nesta perspectiva, considerando que são atribuídos diferentes significados à palavra desenvolvimento apresentase breve revisão crítica sobre o tema, desde o entendimento como sinônimo de crescimento, às ideias a partir dos anos 1970 quando se avança no concepção de que desenvolvimento diz respeito às pessoas e não às coisas. Questionam-se concepções de desenvolvimento e o modelo de desenvolvimento hegemônico e, portanto o modelo de turismo hegemônico. Relaciona-se o turismo ao modelo de desenvolvimento no qual é projetado daí identifica-se a necessidade de se repensar o turismo gerando outras formas de desenvolvêlo para além do modelo hegemônico. Enfatiza-se o desenvolvimento local e na escala humana. Com os resultados do estudo aprofunda-se a análise elencando possibilidades e iniciativas de desenvolvimento na escala humana por meio do turismo.","container-title":"Revista Lusófona de Estudos Culturais","DOI":"10.21814/rlec.28","journalAbbreviation":"Revista Lusófona de Estudos Culturais","source":"ResearchGate","title":"LAZER E TURISMO PARA O DESENVOLVIMENTO NA ESCALA HUMANA","volume":"1","author":[{"family":"Coriolano","given":"Luzia Neide"}],"issued":{"date-parts":[["2013",12,17]]}}},{"id":27,"uris":["http://zotero.org/users/14624381/items/UMSVGKA4"],"itemData":{"id":27,"type":"article-magazine","abstract":"The following article is presented by the perspective of Human Scale Development and the Paulo Freire’s pedagogical approach. The aim is to connect the fundamental human needs satisfaction on the generation of growing levels of self-reliance, based on the ways such as the transmission of arts, trades and situated knowledge. The methodology used is the study of a comparative case between the communities that belong to the program of Turismo de Base Comunitaria Trawun in Panguipulli, in the South of Chile and the community São Gonçalo Beira Rio in Cuiabá, Mato Grosso, Brasil. As a result of this research, it was identified main challenges and existing potentials in the territory to protect, integrate, and live their own ways of transmitting their knowledge. Hence, it is concluded that education will be more synergetic only to the extent that communities can participate and lead in the development on their own educational process.","container-title":"Polis (Santiago)","ISSN":"0718-6568, 0717-6554","issue":"56","language":"es","license":"http://creativecommons.org/licenses/by/4.0","source":"DOI.org (Crossref)","title":"Educación a Escala Humana desde artes, oficios y saberes locales en São Gonçalo Beira Rio Sao (Brasil) y el programa Trawun (Chile).","URL":"https://polis.ulagos.cl/index.php/polis/article/view/1522","volume":"19","author":[{"family":"Gómez Rico","given":"Lina"},{"family":"Ibarra Vallejos","given":"Iván"}],"accessed":{"date-parts":[["2024",7,26]]},"issued":{"date-parts":[["2020",6,14]]}}},{"id":86,"uris":["http://zotero.org/users/14624381/items/J8C3HG3D"],"itemData":{"id":86,"type":"article-journal","abstract":"Community Based Tourism (CBT) is a tool for local residents to defend their territories from threats such as property speculation and cultural decharacterization. With this kind of tourism has been able to protect biodiversity and cultural identity, generate jobs and incomes for families, keeping living ways of rural and indigeneous communities. In Latin America, its appearance has been the result of processes in uenced by self-management and community autonomy. The hypothesis raised shows that the potential of community-based tourism can be used as a way to promote processes of local governance that allow to communities to participate in decision-making with the public and private actors involved in the territories.This research aims to present a theoretical and methodological framework from governance experience in context of Programme of Community Based Tourism , Solidarity Economy and Local Development in Panguipulli commune, south of Chile.","container-title":"Gestión Turística","DOI":"10.4206/gest.tur.2016.n25-03","ISSN":"07171811, 07186428","issue":"25","journalAbbreviation":"gest.tur","language":"es","page":"42-62","source":"DOI.org (Crossref)","title":"EL TURISMO DE BASE COMUNITARIA Y LOS PROCESOS DE GOBERNANZA EN LA COMUNA DE PANGUIPULLI, SUR DE CHILE","author":[{"family":"Pacheco Habert","given":"Guillermo"},{"family":"Henríquez Zúñiga","given":"Christian"}],"issued":{"date-parts":[["2016"]]}}},{"id":107,"uris":["http://zotero.org/users/14624381/items/8L28A4H4"],"itemData":{"id":107,"type":"article-journal","abstract":"Trata-se sobre as experiências de educação de jovens e adultos numa perspectiva à escala humana para o turismo de base comunitária no Brasil e no Chile, cujo objetivo foi elaborar propostas educacionais que mobilizassem as comunidades populares para o turismo de base comunitária. Para tal, fez-se necessário conhecer os contextos dos territórios; desenvolver uma metodologia que valorize os saberes populares, a satisfação das necessidades humanas fundamentais e modos sinérgicos de viver intergeracionalmente em ambos os territórios; e, educar para o turismo de base comunitária. Adotou-se metodologias participativas, sendo no Quilombo Cabula, a Pesquisa Aplicação, e na região do Los Rios, aplicou-se a Pesquisa Ação participante e a Matriz de Necessidades Humanas Fundamentais. Em ambas, desenhou-se uma proposta pedagógica mesclando-se conhecimentos e saberes locais.\nPalavras-chave: Educação de Jovens e Adultos; Turismo de Base Comunitária; Escala Humana.\n \nResumen \nSe trata de las experiencias de educación de jóvenes y adultos en una perspectiva a escala humana para el turismo comunitario en Brasil y Chile, cuyo objetivo fue desarrollar propuestas educativas que movilizaran a las comunidades populares para el turismo comunitario. Para ello, era necesario conocer los contextos de los territorios; desarrollar una metodología que valore el conocimiento popular, la satisfacción de las necesidades humanas fundamentales y las formas sinérgicas de vivir intergeneracionalmente en ambos territorios; y educar para el turismo comunitario. Se adoptaron metodologías participativas, siendo en Quilombo Cábula, la Investigación Aplicada, y en la región de Los Ríos, se aplicó la Investigación Acción participativa y la Matriz de Necesidades Humanas Fundamentales. En ambos se diseñó una propuesta pedagógica, mezclando saberes y saberes locales.\nPalabras clave: Educación de Jóvenes y Adultos; Turismo de Base Comunitaria; Escala humana.","container-title":"Revista Cocar","ISSN":"2237-0315","issue":"26","language":"pt","license":"Copyright (c) 2024 Revista Cocar","note":"number: 26","source":"periodicos.uepa.br","title":"Educação de Jovens e Adultos numa Perspectiva à Escala Humana para o Turismo de Base Comunitária: Educación de Jóvenes y Adultos desde uma Perspectiva de Escala Humana para el Turismo de Base Comunitaria","title-short":"Educação de Jovens e Adultos numa Perspectiva à Escala Humana para o Turismo de Base Comunitária","URL":"https://periodicos.uepa.br/index.php/cocar/article/view/9072","author":[{"family":"Silva","given":"Francisca de Paula Santos","dropping-particle":"da"},{"family":"Zuñiga","given":"Christian Henríquez"},{"family":"Rico","given":"Lina Marcela Gómez"}],"accessed":{"date-parts":[["2024",9,30]]},"issued":{"date-parts":[["2024",9,10]]}}}],"schema":"https://github.com/citation-style-language/schema/raw/master/csl-citation.json"} </w:instrText>
      </w:r>
      <w:r w:rsidR="008E708B">
        <w:rPr>
          <w:rFonts w:eastAsia="Calibri"/>
          <w:sz w:val="24"/>
          <w:szCs w:val="24"/>
          <w:lang w:val="pt"/>
        </w:rPr>
        <w:fldChar w:fldCharType="separate"/>
      </w:r>
      <w:r w:rsidR="00BC58B8" w:rsidRPr="00BC58B8">
        <w:rPr>
          <w:sz w:val="24"/>
          <w:szCs w:val="24"/>
        </w:rPr>
        <w:t xml:space="preserve">(Coriolano, 2013; Gómez Rico; Ibarra </w:t>
      </w:r>
      <w:proofErr w:type="spellStart"/>
      <w:r w:rsidR="00BC58B8" w:rsidRPr="00BC58B8">
        <w:rPr>
          <w:sz w:val="24"/>
          <w:szCs w:val="24"/>
        </w:rPr>
        <w:t>Vallejos</w:t>
      </w:r>
      <w:proofErr w:type="spellEnd"/>
      <w:r w:rsidR="00BC58B8" w:rsidRPr="00BC58B8">
        <w:rPr>
          <w:sz w:val="24"/>
          <w:szCs w:val="24"/>
        </w:rPr>
        <w:t xml:space="preserve">, 2020; Pacheco </w:t>
      </w:r>
      <w:proofErr w:type="spellStart"/>
      <w:r w:rsidR="00BC58B8" w:rsidRPr="00BC58B8">
        <w:rPr>
          <w:sz w:val="24"/>
          <w:szCs w:val="24"/>
        </w:rPr>
        <w:t>Habert</w:t>
      </w:r>
      <w:proofErr w:type="spellEnd"/>
      <w:r w:rsidR="00BC58B8" w:rsidRPr="00BC58B8">
        <w:rPr>
          <w:sz w:val="24"/>
          <w:szCs w:val="24"/>
        </w:rPr>
        <w:t xml:space="preserve">; </w:t>
      </w:r>
      <w:proofErr w:type="spellStart"/>
      <w:r w:rsidR="00BC58B8" w:rsidRPr="00BC58B8">
        <w:rPr>
          <w:sz w:val="24"/>
          <w:szCs w:val="24"/>
        </w:rPr>
        <w:t>Henríquez</w:t>
      </w:r>
      <w:proofErr w:type="spellEnd"/>
      <w:r w:rsidR="00BC58B8" w:rsidRPr="00BC58B8">
        <w:rPr>
          <w:sz w:val="24"/>
          <w:szCs w:val="24"/>
        </w:rPr>
        <w:t xml:space="preserve"> </w:t>
      </w:r>
      <w:proofErr w:type="spellStart"/>
      <w:r w:rsidR="00BC58B8" w:rsidRPr="00BC58B8">
        <w:rPr>
          <w:sz w:val="24"/>
          <w:szCs w:val="24"/>
        </w:rPr>
        <w:t>Zúñiga</w:t>
      </w:r>
      <w:proofErr w:type="spellEnd"/>
      <w:r w:rsidR="00BC58B8" w:rsidRPr="00BC58B8">
        <w:rPr>
          <w:sz w:val="24"/>
          <w:szCs w:val="24"/>
        </w:rPr>
        <w:t xml:space="preserve">, 2016; Silva; </w:t>
      </w:r>
      <w:proofErr w:type="spellStart"/>
      <w:r w:rsidR="00BC58B8" w:rsidRPr="00BC58B8">
        <w:rPr>
          <w:sz w:val="24"/>
          <w:szCs w:val="24"/>
        </w:rPr>
        <w:t>Zuñiga</w:t>
      </w:r>
      <w:proofErr w:type="spellEnd"/>
      <w:r w:rsidR="00BC58B8" w:rsidRPr="00BC58B8">
        <w:rPr>
          <w:sz w:val="24"/>
          <w:szCs w:val="24"/>
        </w:rPr>
        <w:t>; Rico, 2024)</w:t>
      </w:r>
      <w:r w:rsidR="008E708B">
        <w:rPr>
          <w:rFonts w:eastAsia="Calibri"/>
          <w:sz w:val="24"/>
          <w:szCs w:val="24"/>
          <w:lang w:val="pt"/>
        </w:rPr>
        <w:fldChar w:fldCharType="end"/>
      </w:r>
      <w:r w:rsidR="00BC58B8">
        <w:rPr>
          <w:rFonts w:eastAsia="Calibri"/>
          <w:sz w:val="24"/>
          <w:szCs w:val="24"/>
          <w:lang w:val="pt"/>
        </w:rPr>
        <w:t xml:space="preserve"> </w:t>
      </w:r>
    </w:p>
    <w:p w14:paraId="5706C168" w14:textId="04EEA368" w:rsidR="00337789" w:rsidRDefault="00AF4D0D" w:rsidP="00AF4D0D">
      <w:pPr>
        <w:spacing w:after="160" w:line="360" w:lineRule="auto"/>
        <w:ind w:firstLine="708"/>
        <w:jc w:val="both"/>
        <w:rPr>
          <w:rFonts w:eastAsia="Calibri"/>
          <w:sz w:val="24"/>
          <w:szCs w:val="24"/>
          <w:lang w:val="pt"/>
        </w:rPr>
      </w:pPr>
      <w:r w:rsidRPr="00AF4D0D">
        <w:rPr>
          <w:rFonts w:eastAsia="Calibri"/>
          <w:sz w:val="24"/>
          <w:szCs w:val="24"/>
          <w:lang w:val="pt"/>
        </w:rPr>
        <w:t>Por limitações de espaço, e a título de síntese, destacam-se a seguir cinco dimensões compartilhadas entre TBC e DEH, que estão presentes nas experiências de TBC no Quilombo Cabula e n</w:t>
      </w:r>
      <w:r w:rsidR="00BD3ACA">
        <w:rPr>
          <w:rFonts w:eastAsia="Calibri"/>
          <w:sz w:val="24"/>
          <w:szCs w:val="24"/>
          <w:lang w:val="pt"/>
        </w:rPr>
        <w:t>o TBC Los Ríos. S</w:t>
      </w:r>
      <w:r w:rsidRPr="00AF4D0D">
        <w:rPr>
          <w:rFonts w:eastAsia="Calibri"/>
          <w:sz w:val="24"/>
          <w:szCs w:val="24"/>
          <w:lang w:val="pt"/>
        </w:rPr>
        <w:t xml:space="preserve">ão dimensões fundamentais para gerar processos educativos em torno do cuidado da vida e da autonomia nos territórios, </w:t>
      </w:r>
      <w:r w:rsidR="00BD3ACA">
        <w:rPr>
          <w:rFonts w:eastAsia="Calibri"/>
          <w:sz w:val="24"/>
          <w:szCs w:val="24"/>
          <w:lang w:val="pt"/>
        </w:rPr>
        <w:t>denominado</w:t>
      </w:r>
      <w:r w:rsidR="00CC3607">
        <w:rPr>
          <w:rFonts w:eastAsia="Calibri"/>
          <w:sz w:val="24"/>
          <w:szCs w:val="24"/>
          <w:lang w:val="pt"/>
        </w:rPr>
        <w:t>s neste trabalho como</w:t>
      </w:r>
      <w:r w:rsidRPr="00AF4D0D">
        <w:rPr>
          <w:rFonts w:eastAsia="Calibri"/>
          <w:sz w:val="24"/>
          <w:szCs w:val="24"/>
          <w:lang w:val="pt"/>
        </w:rPr>
        <w:t xml:space="preserve"> Educação em Escala Humana para o Turismo de Base Comunitária.</w:t>
      </w:r>
    </w:p>
    <w:p w14:paraId="72091C80" w14:textId="77777777" w:rsidR="00AF4D0D" w:rsidRPr="00337789" w:rsidRDefault="00AF4D0D" w:rsidP="00337789">
      <w:pPr>
        <w:spacing w:after="160" w:line="360" w:lineRule="auto"/>
        <w:jc w:val="both"/>
        <w:rPr>
          <w:rFonts w:eastAsia="Calibri"/>
          <w:sz w:val="24"/>
          <w:szCs w:val="24"/>
          <w:lang w:val="pt"/>
        </w:rPr>
      </w:pPr>
    </w:p>
    <w:p w14:paraId="39369743" w14:textId="77777777" w:rsidR="00337789" w:rsidRPr="00337789" w:rsidRDefault="00337789" w:rsidP="00337789">
      <w:pPr>
        <w:keepNext/>
        <w:spacing w:after="160" w:line="360" w:lineRule="auto"/>
        <w:jc w:val="center"/>
        <w:rPr>
          <w:rFonts w:ascii="Calibri" w:eastAsia="Calibri" w:hAnsi="Calibri"/>
          <w:lang w:val="pt"/>
        </w:rPr>
      </w:pPr>
      <w:r w:rsidRPr="00337789">
        <w:rPr>
          <w:rFonts w:ascii="Calibri" w:eastAsia="Calibri" w:hAnsi="Calibri"/>
          <w:noProof/>
          <w:lang w:val="es-ES" w:eastAsia="es-ES"/>
        </w:rPr>
        <w:drawing>
          <wp:inline distT="0" distB="0" distL="0" distR="0" wp14:anchorId="6034169E" wp14:editId="495491FA">
            <wp:extent cx="5061634" cy="3307740"/>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65888" cy="3310520"/>
                    </a:xfrm>
                    <a:prstGeom prst="rect">
                      <a:avLst/>
                    </a:prstGeom>
                    <a:noFill/>
                  </pic:spPr>
                </pic:pic>
              </a:graphicData>
            </a:graphic>
          </wp:inline>
        </w:drawing>
      </w:r>
    </w:p>
    <w:p w14:paraId="7E55AF11" w14:textId="4C70F0D9" w:rsidR="00337789" w:rsidRDefault="00337789" w:rsidP="00337789">
      <w:pPr>
        <w:spacing w:line="240" w:lineRule="auto"/>
        <w:jc w:val="center"/>
        <w:rPr>
          <w:rFonts w:eastAsia="Calibri"/>
          <w:i/>
          <w:iCs/>
          <w:sz w:val="18"/>
          <w:szCs w:val="18"/>
          <w:lang w:val="pt"/>
        </w:rPr>
      </w:pPr>
      <w:r w:rsidRPr="00337789">
        <w:rPr>
          <w:rFonts w:eastAsia="Calibri"/>
          <w:i/>
          <w:iCs/>
          <w:sz w:val="18"/>
          <w:szCs w:val="18"/>
          <w:lang w:val="pt"/>
        </w:rPr>
        <w:t>Fonte: elaboração própria. Dimensões em diálogo entre o DEH e o TBC</w:t>
      </w:r>
    </w:p>
    <w:p w14:paraId="23D4842F" w14:textId="77777777" w:rsidR="00337789" w:rsidRPr="00337789" w:rsidRDefault="00337789" w:rsidP="00337789">
      <w:pPr>
        <w:spacing w:line="240" w:lineRule="auto"/>
        <w:jc w:val="center"/>
        <w:rPr>
          <w:rFonts w:eastAsia="Calibri"/>
          <w:i/>
          <w:iCs/>
          <w:sz w:val="24"/>
          <w:szCs w:val="24"/>
          <w:lang w:val="pt"/>
        </w:rPr>
      </w:pPr>
    </w:p>
    <w:p w14:paraId="382A1530" w14:textId="3722E8C9" w:rsidR="00337789" w:rsidRPr="00337789" w:rsidRDefault="00337789" w:rsidP="008300CA">
      <w:pPr>
        <w:spacing w:after="160" w:line="360" w:lineRule="auto"/>
        <w:ind w:firstLine="708"/>
        <w:jc w:val="both"/>
        <w:rPr>
          <w:rFonts w:eastAsia="Calibri"/>
          <w:sz w:val="24"/>
          <w:szCs w:val="24"/>
          <w:lang w:val="pt"/>
        </w:rPr>
      </w:pPr>
      <w:r w:rsidRPr="00337789">
        <w:rPr>
          <w:rFonts w:eastAsia="Calibri"/>
          <w:sz w:val="24"/>
          <w:szCs w:val="24"/>
          <w:lang w:val="pt"/>
        </w:rPr>
        <w:t xml:space="preserve">No que diz respeito à primeira dimensão, a </w:t>
      </w:r>
      <w:r w:rsidRPr="00337789">
        <w:rPr>
          <w:rFonts w:eastAsia="Calibri"/>
          <w:b/>
          <w:sz w:val="24"/>
          <w:szCs w:val="24"/>
          <w:lang w:val="pt"/>
        </w:rPr>
        <w:t xml:space="preserve">Base Comunitária como protagonista na transformação das realidades territoriais, </w:t>
      </w:r>
      <w:r w:rsidRPr="00337789">
        <w:rPr>
          <w:rFonts w:eastAsia="Calibri"/>
          <w:sz w:val="24"/>
          <w:szCs w:val="24"/>
          <w:lang w:val="pt"/>
        </w:rPr>
        <w:t>baseia-se no reconhecimento das pessoas como sujeitos e não como objetos dos processos de desenvolvimento. Neste sentido, são essenciais espaços de aprendizagem que permitam uma cons</w:t>
      </w:r>
      <w:r w:rsidR="00A14CC0">
        <w:rPr>
          <w:rFonts w:eastAsia="Calibri"/>
          <w:sz w:val="24"/>
          <w:szCs w:val="24"/>
          <w:lang w:val="pt"/>
        </w:rPr>
        <w:t xml:space="preserve">ciência crítica da realidade e </w:t>
      </w:r>
      <w:r w:rsidR="00A14CC0" w:rsidRPr="00337789">
        <w:rPr>
          <w:rFonts w:eastAsia="Calibri"/>
          <w:sz w:val="24"/>
          <w:szCs w:val="24"/>
          <w:lang w:val="pt"/>
        </w:rPr>
        <w:t>uma</w:t>
      </w:r>
      <w:r w:rsidRPr="00337789">
        <w:rPr>
          <w:rFonts w:eastAsia="Calibri"/>
          <w:sz w:val="24"/>
          <w:szCs w:val="24"/>
          <w:lang w:val="pt"/>
        </w:rPr>
        <w:t xml:space="preserve"> consciência </w:t>
      </w:r>
      <w:r w:rsidR="00971CB6">
        <w:rPr>
          <w:rFonts w:eastAsia="Calibri"/>
          <w:sz w:val="24"/>
          <w:szCs w:val="24"/>
          <w:lang w:val="pt"/>
        </w:rPr>
        <w:t xml:space="preserve">da capacidade </w:t>
      </w:r>
      <w:r w:rsidRPr="00337789">
        <w:rPr>
          <w:rFonts w:eastAsia="Calibri"/>
          <w:sz w:val="24"/>
          <w:szCs w:val="24"/>
          <w:lang w:val="pt"/>
        </w:rPr>
        <w:t>da agência das pessoas e da comunidade.</w:t>
      </w:r>
    </w:p>
    <w:p w14:paraId="417BAF93" w14:textId="3AD40282" w:rsidR="00337789" w:rsidRPr="00337789" w:rsidRDefault="00337789" w:rsidP="008300CA">
      <w:pPr>
        <w:spacing w:after="160" w:line="360" w:lineRule="auto"/>
        <w:ind w:firstLine="708"/>
        <w:jc w:val="both"/>
        <w:rPr>
          <w:rFonts w:eastAsia="Calibri"/>
          <w:sz w:val="24"/>
          <w:szCs w:val="24"/>
          <w:lang w:val="pt"/>
        </w:rPr>
      </w:pPr>
      <w:r w:rsidRPr="00337789">
        <w:rPr>
          <w:rFonts w:eastAsia="Calibri"/>
          <w:sz w:val="24"/>
          <w:szCs w:val="24"/>
          <w:lang w:val="pt"/>
        </w:rPr>
        <w:t xml:space="preserve">De forma complementar, </w:t>
      </w:r>
      <w:r w:rsidRPr="00337789">
        <w:rPr>
          <w:rFonts w:eastAsia="Calibri"/>
          <w:b/>
          <w:sz w:val="24"/>
          <w:szCs w:val="24"/>
          <w:lang w:val="pt"/>
        </w:rPr>
        <w:t xml:space="preserve">o Planejamento baseado em necessidades contextualizadas </w:t>
      </w:r>
      <w:r w:rsidR="00D90550">
        <w:rPr>
          <w:rFonts w:eastAsia="Calibri"/>
          <w:sz w:val="24"/>
          <w:szCs w:val="24"/>
          <w:lang w:val="pt"/>
        </w:rPr>
        <w:t xml:space="preserve">permite desenvolvimento de uma visão do mundo e o reconhecimento da capacidade de </w:t>
      </w:r>
      <w:r w:rsidR="00D90550">
        <w:rPr>
          <w:rFonts w:eastAsia="Calibri"/>
          <w:sz w:val="24"/>
          <w:szCs w:val="24"/>
          <w:lang w:val="pt"/>
        </w:rPr>
        <w:lastRenderedPageBreak/>
        <w:t xml:space="preserve">transformação em termos de </w:t>
      </w:r>
      <w:r w:rsidRPr="00337789">
        <w:rPr>
          <w:rFonts w:eastAsia="Calibri"/>
          <w:sz w:val="24"/>
          <w:szCs w:val="24"/>
          <w:lang w:val="pt"/>
        </w:rPr>
        <w:t xml:space="preserve">bem-estar local. Destacando que os processos de aprendizagem e educacionais ocorrem na interação entre o ser humano e seu </w:t>
      </w:r>
      <w:r w:rsidR="00D90550">
        <w:rPr>
          <w:rFonts w:eastAsia="Calibri"/>
          <w:sz w:val="24"/>
          <w:szCs w:val="24"/>
          <w:lang w:val="pt"/>
        </w:rPr>
        <w:t>ambiente. É de salientar</w:t>
      </w:r>
      <w:r w:rsidRPr="00337789">
        <w:rPr>
          <w:rFonts w:eastAsia="Calibri"/>
          <w:sz w:val="24"/>
          <w:szCs w:val="24"/>
          <w:lang w:val="pt"/>
        </w:rPr>
        <w:t xml:space="preserve"> que a proposta da Matriz de Necessidades </w:t>
      </w:r>
      <w:r w:rsidR="00D90550">
        <w:rPr>
          <w:rFonts w:eastAsia="Calibri"/>
          <w:sz w:val="24"/>
          <w:szCs w:val="24"/>
          <w:lang w:val="pt"/>
        </w:rPr>
        <w:t>Humanas Fundamentais permite</w:t>
      </w:r>
      <w:r w:rsidRPr="00337789">
        <w:rPr>
          <w:rFonts w:eastAsia="Calibri"/>
          <w:sz w:val="24"/>
          <w:szCs w:val="24"/>
          <w:lang w:val="pt"/>
        </w:rPr>
        <w:t xml:space="preserve"> um trabalho metodológico pertinente nessa linha.</w:t>
      </w:r>
    </w:p>
    <w:p w14:paraId="410B6BC6" w14:textId="7903C423" w:rsidR="00337789" w:rsidRPr="00337789" w:rsidRDefault="00337789" w:rsidP="008300CA">
      <w:pPr>
        <w:spacing w:after="160" w:line="360" w:lineRule="auto"/>
        <w:ind w:firstLine="708"/>
        <w:jc w:val="both"/>
        <w:rPr>
          <w:rFonts w:eastAsia="Calibri"/>
          <w:sz w:val="24"/>
          <w:szCs w:val="24"/>
          <w:lang w:val="pt"/>
        </w:rPr>
      </w:pPr>
      <w:r w:rsidRPr="00337789">
        <w:rPr>
          <w:rFonts w:eastAsia="Calibri"/>
          <w:sz w:val="24"/>
          <w:szCs w:val="24"/>
          <w:lang w:val="pt"/>
        </w:rPr>
        <w:t xml:space="preserve">Da mesma forma, o reconhecimento dos </w:t>
      </w:r>
      <w:r w:rsidRPr="00337789">
        <w:rPr>
          <w:rFonts w:eastAsia="Calibri"/>
          <w:b/>
          <w:sz w:val="24"/>
          <w:szCs w:val="24"/>
          <w:lang w:val="pt"/>
        </w:rPr>
        <w:t>saberes, das identidades culturais e dos modos de vida locais</w:t>
      </w:r>
      <w:r w:rsidRPr="00337789">
        <w:rPr>
          <w:rFonts w:eastAsia="Calibri"/>
          <w:sz w:val="24"/>
          <w:szCs w:val="24"/>
          <w:lang w:val="pt"/>
        </w:rPr>
        <w:t xml:space="preserve">, que representam formas de </w:t>
      </w:r>
      <w:r w:rsidR="008300CA" w:rsidRPr="00337789">
        <w:rPr>
          <w:rFonts w:eastAsia="Calibri"/>
          <w:sz w:val="24"/>
          <w:szCs w:val="24"/>
          <w:lang w:val="pt"/>
        </w:rPr>
        <w:t>Inter existência</w:t>
      </w:r>
      <w:r w:rsidRPr="00337789">
        <w:rPr>
          <w:rFonts w:eastAsia="Calibri"/>
          <w:sz w:val="24"/>
          <w:szCs w:val="24"/>
          <w:lang w:val="pt"/>
        </w:rPr>
        <w:t>, de ser e conviver com uma comunidade e com os territórios. Os processos TBC e DEH só podem ser gerados em diálogo com os saberes e saberes locais, portanto, as particularidades são respeitadas e a riqueza que surge na diversidade é potencializada. Espaços de aprendizagem baseados em saberes e modos de vida locais são fundamentais para a transformação em modos de vida mais harmoniosos com a natureza.</w:t>
      </w:r>
    </w:p>
    <w:p w14:paraId="6E326ECE" w14:textId="77777777" w:rsidR="00337789" w:rsidRPr="00337789" w:rsidRDefault="00337789" w:rsidP="008300CA">
      <w:pPr>
        <w:spacing w:after="160" w:line="360" w:lineRule="auto"/>
        <w:ind w:firstLine="708"/>
        <w:jc w:val="both"/>
        <w:rPr>
          <w:rFonts w:eastAsia="Calibri"/>
          <w:sz w:val="24"/>
          <w:szCs w:val="24"/>
          <w:lang w:val="pt"/>
        </w:rPr>
      </w:pPr>
      <w:r w:rsidRPr="00337789">
        <w:rPr>
          <w:rFonts w:eastAsia="Calibri"/>
          <w:sz w:val="24"/>
          <w:szCs w:val="24"/>
          <w:lang w:val="pt"/>
        </w:rPr>
        <w:t xml:space="preserve">Por outro lado, </w:t>
      </w:r>
      <w:r w:rsidRPr="00337789">
        <w:rPr>
          <w:rFonts w:eastAsia="Calibri"/>
          <w:b/>
          <w:sz w:val="24"/>
          <w:szCs w:val="24"/>
          <w:lang w:val="pt"/>
        </w:rPr>
        <w:t>a autogestão e a cooperação</w:t>
      </w:r>
      <w:r w:rsidRPr="00337789">
        <w:rPr>
          <w:rFonts w:eastAsia="Calibri"/>
          <w:sz w:val="24"/>
          <w:szCs w:val="24"/>
          <w:lang w:val="pt"/>
        </w:rPr>
        <w:t>, tanto DEH como TBC, estimulam a geração de capacidades para satisfazer necessidades de forma endógena e cooperativa. Desta forma, a articulação e o fortalecimento dos tecidos territoriais são centrais e fazem parte do processo que se constrói ao longo do tempo.</w:t>
      </w:r>
    </w:p>
    <w:p w14:paraId="50A189E6" w14:textId="168C5BFD" w:rsidR="00337789" w:rsidRPr="00337789" w:rsidRDefault="00337789" w:rsidP="00117A70">
      <w:pPr>
        <w:spacing w:after="160" w:line="360" w:lineRule="auto"/>
        <w:ind w:firstLine="708"/>
        <w:jc w:val="both"/>
        <w:rPr>
          <w:rFonts w:eastAsia="Calibri"/>
          <w:sz w:val="24"/>
          <w:szCs w:val="24"/>
          <w:lang w:val="pt"/>
        </w:rPr>
      </w:pPr>
      <w:r w:rsidRPr="00337789">
        <w:rPr>
          <w:rFonts w:eastAsia="Calibri"/>
          <w:sz w:val="24"/>
          <w:szCs w:val="24"/>
          <w:lang w:val="pt"/>
        </w:rPr>
        <w:t xml:space="preserve">Por fim, no que diz respeito à </w:t>
      </w:r>
      <w:r w:rsidRPr="00337789">
        <w:rPr>
          <w:rFonts w:eastAsia="Calibri"/>
          <w:b/>
          <w:sz w:val="24"/>
          <w:szCs w:val="24"/>
          <w:lang w:val="pt"/>
        </w:rPr>
        <w:t>defesa dos territórios e ao cuidado da vida</w:t>
      </w:r>
      <w:r w:rsidRPr="00337789">
        <w:rPr>
          <w:rFonts w:eastAsia="Calibri"/>
          <w:sz w:val="24"/>
          <w:szCs w:val="24"/>
          <w:lang w:val="pt"/>
        </w:rPr>
        <w:t xml:space="preserve">, o DEH tem como princípio fundamental que “nenhum processo ou interesse económico em qualquer circunstância pode estar acima da reverência pela vida” e propõe como um dos seus pilares a articulação orgânica entre os seres humanos, a natureza e a tecnologia, ou seja, as ações humanas devem contribuir para os equilíbrios ecológicos. Da mesma forma, o TBC cuida e coloca no centro as ações que protegem as diferentes formas de vida </w:t>
      </w:r>
      <w:r w:rsidR="001A7203">
        <w:rPr>
          <w:rFonts w:eastAsia="Calibri"/>
          <w:sz w:val="24"/>
          <w:szCs w:val="24"/>
          <w:lang w:val="pt"/>
        </w:rPr>
        <w:t>acima dos interesses mercantis</w:t>
      </w:r>
      <w:r w:rsidRPr="00337789">
        <w:rPr>
          <w:rFonts w:eastAsia="Calibri"/>
          <w:sz w:val="24"/>
          <w:szCs w:val="24"/>
          <w:lang w:val="pt"/>
        </w:rPr>
        <w:t>, o TBC é uma ferramenta de defesa da vida e dos territórios.</w:t>
      </w:r>
    </w:p>
    <w:p w14:paraId="1BB9AF1D" w14:textId="77777777" w:rsidR="00E2428A" w:rsidRDefault="00E2428A" w:rsidP="00E2428A">
      <w:pPr>
        <w:spacing w:after="0" w:line="360" w:lineRule="auto"/>
        <w:rPr>
          <w:b/>
          <w:sz w:val="24"/>
          <w:szCs w:val="24"/>
        </w:rPr>
      </w:pPr>
    </w:p>
    <w:p w14:paraId="3D7F9D5D" w14:textId="06FF95CF" w:rsidR="00E2428A" w:rsidRDefault="00971CB6" w:rsidP="00E2428A">
      <w:pPr>
        <w:spacing w:after="0" w:line="360" w:lineRule="auto"/>
        <w:rPr>
          <w:b/>
          <w:sz w:val="24"/>
          <w:szCs w:val="24"/>
        </w:rPr>
      </w:pPr>
      <w:r>
        <w:rPr>
          <w:b/>
          <w:sz w:val="24"/>
          <w:szCs w:val="24"/>
        </w:rPr>
        <w:t xml:space="preserve">5. </w:t>
      </w:r>
      <w:r w:rsidRPr="00971CB6">
        <w:rPr>
          <w:b/>
          <w:sz w:val="24"/>
          <w:szCs w:val="24"/>
        </w:rPr>
        <w:t>CONCLUSÕES</w:t>
      </w:r>
    </w:p>
    <w:p w14:paraId="63C4CA9B" w14:textId="77777777" w:rsidR="00E2428A" w:rsidRDefault="00E2428A" w:rsidP="00E2428A">
      <w:pPr>
        <w:spacing w:after="0" w:line="360" w:lineRule="auto"/>
        <w:rPr>
          <w:b/>
          <w:sz w:val="24"/>
          <w:szCs w:val="24"/>
        </w:rPr>
      </w:pPr>
    </w:p>
    <w:p w14:paraId="77807B1F" w14:textId="6C70FD4F" w:rsidR="00971CB6" w:rsidRPr="00971CB6" w:rsidRDefault="00012460" w:rsidP="00971CB6">
      <w:pPr>
        <w:spacing w:after="160" w:line="360" w:lineRule="auto"/>
        <w:ind w:firstLine="708"/>
        <w:jc w:val="both"/>
        <w:rPr>
          <w:rFonts w:eastAsia="Calibri"/>
          <w:sz w:val="24"/>
          <w:szCs w:val="24"/>
          <w:lang w:val="pt"/>
        </w:rPr>
      </w:pPr>
      <w:r>
        <w:rPr>
          <w:rFonts w:eastAsia="Calibri"/>
          <w:sz w:val="24"/>
          <w:szCs w:val="24"/>
          <w:lang w:val="pt"/>
        </w:rPr>
        <w:t xml:space="preserve">A </w:t>
      </w:r>
      <w:r w:rsidR="00971CB6" w:rsidRPr="00971CB6">
        <w:rPr>
          <w:rFonts w:eastAsia="Calibri"/>
          <w:sz w:val="24"/>
          <w:szCs w:val="24"/>
          <w:lang w:val="pt"/>
        </w:rPr>
        <w:t xml:space="preserve">Educação em Escala Humana para o Turismo de Base Comunitária, como proposta pedagógica em diálogo com experiências territoriais com povos com </w:t>
      </w:r>
      <w:r>
        <w:rPr>
          <w:rFonts w:eastAsia="Calibri"/>
          <w:sz w:val="24"/>
          <w:szCs w:val="24"/>
          <w:lang w:val="pt"/>
        </w:rPr>
        <w:t>significativa</w:t>
      </w:r>
      <w:r w:rsidR="00971CB6" w:rsidRPr="00971CB6">
        <w:rPr>
          <w:rFonts w:eastAsia="Calibri"/>
          <w:sz w:val="24"/>
          <w:szCs w:val="24"/>
          <w:lang w:val="pt"/>
        </w:rPr>
        <w:t xml:space="preserve"> diversidade cultural e saberes ancestrais, historicamente invisibilizados, como o povo Mapuche em Panguipulli e as comunidades do antigo Quilombo Cabula</w:t>
      </w:r>
      <w:r>
        <w:rPr>
          <w:rFonts w:eastAsia="Calibri"/>
          <w:sz w:val="24"/>
          <w:szCs w:val="24"/>
          <w:lang w:val="pt"/>
        </w:rPr>
        <w:t>,</w:t>
      </w:r>
      <w:r w:rsidR="00971CB6" w:rsidRPr="00971CB6">
        <w:rPr>
          <w:rFonts w:eastAsia="Calibri"/>
          <w:sz w:val="24"/>
          <w:szCs w:val="24"/>
          <w:lang w:val="pt"/>
        </w:rPr>
        <w:t xml:space="preserve"> representa uma contribuição para o fortalecimento das lutas pela defesa da vida e dos territórios de Abya Ayala. Além disso, possibilita um encontro horizontal entre o conhecim</w:t>
      </w:r>
      <w:r>
        <w:rPr>
          <w:rFonts w:eastAsia="Calibri"/>
          <w:sz w:val="24"/>
          <w:szCs w:val="24"/>
          <w:lang w:val="pt"/>
        </w:rPr>
        <w:t>ento científico e os saberes ancestrais, que dão</w:t>
      </w:r>
      <w:r w:rsidR="00971CB6" w:rsidRPr="00971CB6">
        <w:rPr>
          <w:rFonts w:eastAsia="Calibri"/>
          <w:sz w:val="24"/>
          <w:szCs w:val="24"/>
          <w:lang w:val="pt"/>
        </w:rPr>
        <w:t xml:space="preserve"> conta dos modos de ser e existir em comunidade e inter-relação e, portanto, representam ontologias transcendentais para construir novos horizontes nas sociedades atuais.</w:t>
      </w:r>
    </w:p>
    <w:p w14:paraId="25D6FC8F" w14:textId="47684C97" w:rsidR="00117A70" w:rsidRPr="00117A70" w:rsidRDefault="00971CB6" w:rsidP="00117A70">
      <w:pPr>
        <w:spacing w:after="160" w:line="360" w:lineRule="auto"/>
        <w:ind w:firstLine="708"/>
        <w:jc w:val="both"/>
        <w:rPr>
          <w:rFonts w:eastAsia="Calibri"/>
          <w:sz w:val="24"/>
          <w:szCs w:val="24"/>
          <w:lang w:val="pt"/>
        </w:rPr>
      </w:pPr>
      <w:r w:rsidRPr="00971CB6">
        <w:rPr>
          <w:rFonts w:eastAsia="Calibri"/>
          <w:sz w:val="24"/>
          <w:szCs w:val="24"/>
          <w:lang w:val="pt"/>
        </w:rPr>
        <w:t>Nesse sentido, representa um diálogo fé</w:t>
      </w:r>
      <w:r w:rsidR="00012460">
        <w:rPr>
          <w:rFonts w:eastAsia="Calibri"/>
          <w:sz w:val="24"/>
          <w:szCs w:val="24"/>
          <w:lang w:val="pt"/>
        </w:rPr>
        <w:t>rtil para tais processos que possuem tanto uma dimensão local quanto</w:t>
      </w:r>
      <w:r w:rsidRPr="00971CB6">
        <w:rPr>
          <w:rFonts w:eastAsia="Calibri"/>
          <w:sz w:val="24"/>
          <w:szCs w:val="24"/>
          <w:lang w:val="pt"/>
        </w:rPr>
        <w:t xml:space="preserve"> uma dimensão planetária em relação às contribuições ontológicas e epistemológicas que a sabedoria dos povos pode proporciona</w:t>
      </w:r>
      <w:r w:rsidR="00012460">
        <w:rPr>
          <w:rFonts w:eastAsia="Calibri"/>
          <w:sz w:val="24"/>
          <w:szCs w:val="24"/>
          <w:lang w:val="pt"/>
        </w:rPr>
        <w:t>r para as transições em busca dos</w:t>
      </w:r>
      <w:r w:rsidRPr="00971CB6">
        <w:rPr>
          <w:rFonts w:eastAsia="Calibri"/>
          <w:sz w:val="24"/>
          <w:szCs w:val="24"/>
          <w:lang w:val="pt"/>
        </w:rPr>
        <w:t xml:space="preserve"> equilíbrios ecológicos e do bem viver. Apesar do exposto, estas propostas são sementes alternativas que requerem cuidados e redes que apoiem a sua</w:t>
      </w:r>
      <w:r w:rsidR="00012460">
        <w:rPr>
          <w:rFonts w:eastAsia="Calibri"/>
          <w:sz w:val="24"/>
          <w:szCs w:val="24"/>
          <w:lang w:val="pt"/>
        </w:rPr>
        <w:t xml:space="preserve"> existência e ação territorial diante</w:t>
      </w:r>
      <w:r w:rsidRPr="00971CB6">
        <w:rPr>
          <w:rFonts w:eastAsia="Calibri"/>
          <w:sz w:val="24"/>
          <w:szCs w:val="24"/>
          <w:lang w:val="pt"/>
        </w:rPr>
        <w:t xml:space="preserve"> aos desafios atuais. Portanto</w:t>
      </w:r>
      <w:r w:rsidR="00012460">
        <w:rPr>
          <w:rFonts w:eastAsia="Calibri"/>
          <w:sz w:val="24"/>
          <w:szCs w:val="24"/>
          <w:lang w:val="pt"/>
        </w:rPr>
        <w:t>, ficam em aberto as questões: c</w:t>
      </w:r>
      <w:r w:rsidRPr="00971CB6">
        <w:rPr>
          <w:rFonts w:eastAsia="Calibri"/>
          <w:sz w:val="24"/>
          <w:szCs w:val="24"/>
          <w:lang w:val="pt"/>
        </w:rPr>
        <w:t>omo co</w:t>
      </w:r>
      <w:r w:rsidR="00012460">
        <w:rPr>
          <w:rFonts w:eastAsia="Calibri"/>
          <w:sz w:val="24"/>
          <w:szCs w:val="24"/>
          <w:lang w:val="pt"/>
        </w:rPr>
        <w:t>nsolidar processos de educação em</w:t>
      </w:r>
      <w:r w:rsidRPr="00971CB6">
        <w:rPr>
          <w:rFonts w:eastAsia="Calibri"/>
          <w:sz w:val="24"/>
          <w:szCs w:val="24"/>
          <w:lang w:val="pt"/>
        </w:rPr>
        <w:t xml:space="preserve"> escala humana para o Turismo de Base Comunitária, que permitam a revitalização e construção de au</w:t>
      </w:r>
      <w:r w:rsidR="00012460">
        <w:rPr>
          <w:rFonts w:eastAsia="Calibri"/>
          <w:sz w:val="24"/>
          <w:szCs w:val="24"/>
          <w:lang w:val="pt"/>
        </w:rPr>
        <w:t>tonomia nos espaços locais, diante</w:t>
      </w:r>
      <w:r w:rsidRPr="00971CB6">
        <w:rPr>
          <w:rFonts w:eastAsia="Calibri"/>
          <w:sz w:val="24"/>
          <w:szCs w:val="24"/>
          <w:lang w:val="pt"/>
        </w:rPr>
        <w:t xml:space="preserve"> aos desafios globais que ameaçam os territórios? </w:t>
      </w:r>
      <w:r w:rsidRPr="00971CB6">
        <w:rPr>
          <w:rFonts w:eastAsia="Calibri"/>
          <w:sz w:val="24"/>
          <w:szCs w:val="24"/>
          <w:lang w:val="pt"/>
        </w:rPr>
        <w:t xml:space="preserve">Como gerar processos educativos que reconheçam horizontalmente as diversidades </w:t>
      </w:r>
      <w:r w:rsidR="00012460">
        <w:rPr>
          <w:rFonts w:eastAsia="Calibri"/>
          <w:sz w:val="24"/>
          <w:szCs w:val="24"/>
          <w:lang w:val="pt"/>
        </w:rPr>
        <w:t>culturais, os saberes</w:t>
      </w:r>
      <w:r w:rsidRPr="00971CB6">
        <w:rPr>
          <w:rFonts w:eastAsia="Calibri"/>
          <w:sz w:val="24"/>
          <w:szCs w:val="24"/>
          <w:lang w:val="pt"/>
        </w:rPr>
        <w:t>, as artes, os ofícios e as visões de mundo ancestrais? Como fortalecer redes de articulação e troca de saberes entre diferentes territórios, a partir do Turismo de Base Comunitária?</w:t>
      </w:r>
    </w:p>
    <w:p w14:paraId="7E31C75D" w14:textId="77777777" w:rsidR="00117A70" w:rsidRDefault="00117A70" w:rsidP="00E2428A">
      <w:pPr>
        <w:tabs>
          <w:tab w:val="left" w:pos="1134"/>
        </w:tabs>
        <w:spacing w:after="0" w:line="360" w:lineRule="auto"/>
        <w:ind w:firstLine="851"/>
        <w:jc w:val="center"/>
        <w:rPr>
          <w:b/>
          <w:sz w:val="24"/>
          <w:szCs w:val="24"/>
        </w:rPr>
      </w:pPr>
    </w:p>
    <w:p w14:paraId="468CD307" w14:textId="77777777" w:rsidR="00E2428A" w:rsidRPr="00B60445" w:rsidRDefault="00E2428A" w:rsidP="00E2428A">
      <w:pPr>
        <w:tabs>
          <w:tab w:val="left" w:pos="1134"/>
        </w:tabs>
        <w:spacing w:after="0" w:line="360" w:lineRule="auto"/>
        <w:ind w:firstLine="851"/>
        <w:jc w:val="center"/>
        <w:rPr>
          <w:b/>
          <w:sz w:val="24"/>
          <w:szCs w:val="24"/>
        </w:rPr>
      </w:pPr>
      <w:r w:rsidRPr="00B60445">
        <w:rPr>
          <w:b/>
          <w:sz w:val="24"/>
          <w:szCs w:val="24"/>
        </w:rPr>
        <w:t>REFERÊNCIAS</w:t>
      </w:r>
    </w:p>
    <w:p w14:paraId="5D78312A" w14:textId="77777777" w:rsidR="00BC58B8" w:rsidRPr="00BC58B8" w:rsidRDefault="00D606F4" w:rsidP="00BC58B8">
      <w:pPr>
        <w:pStyle w:val="Bibliografa"/>
        <w:rPr>
          <w:sz w:val="24"/>
        </w:rPr>
      </w:pPr>
      <w:r w:rsidRPr="00D606F4">
        <w:rPr>
          <w:rFonts w:ascii="Calibri" w:eastAsia="Calibri" w:hAnsi="Calibri"/>
          <w:lang w:val="pt"/>
        </w:rPr>
        <w:fldChar w:fldCharType="begin"/>
      </w:r>
      <w:r w:rsidR="00BC58B8">
        <w:rPr>
          <w:rFonts w:ascii="Calibri" w:eastAsia="Calibri" w:hAnsi="Calibri"/>
          <w:lang w:val="es-ES"/>
        </w:rPr>
        <w:instrText xml:space="preserve"> ADDIN ZOTERO_BIBL {"uncited":[],"omitted":[],"custom":[]} CSL_BIBLIOGRAPHY </w:instrText>
      </w:r>
      <w:r w:rsidRPr="00D606F4">
        <w:rPr>
          <w:rFonts w:ascii="Calibri" w:eastAsia="Calibri" w:hAnsi="Calibri"/>
          <w:lang w:val="pt"/>
        </w:rPr>
        <w:fldChar w:fldCharType="separate"/>
      </w:r>
      <w:r w:rsidR="00BC58B8" w:rsidRPr="00BC58B8">
        <w:rPr>
          <w:sz w:val="24"/>
          <w:lang w:val="es-ES"/>
        </w:rPr>
        <w:t>ALMOND, R. E. A. (</w:t>
      </w:r>
      <w:proofErr w:type="gramStart"/>
      <w:r w:rsidR="00BC58B8" w:rsidRPr="00BC58B8">
        <w:rPr>
          <w:sz w:val="24"/>
          <w:lang w:val="es-ES"/>
        </w:rPr>
        <w:t>ED )</w:t>
      </w:r>
      <w:proofErr w:type="gramEnd"/>
      <w:r w:rsidR="00BC58B8" w:rsidRPr="00BC58B8">
        <w:rPr>
          <w:sz w:val="24"/>
          <w:lang w:val="es-ES"/>
        </w:rPr>
        <w:t xml:space="preserve"> et al. Informe Planeta Vivo 2022 : hacia una sociedad con la naturaleza en positivo. </w:t>
      </w:r>
      <w:r w:rsidR="00BC58B8" w:rsidRPr="00BC58B8">
        <w:rPr>
          <w:sz w:val="24"/>
        </w:rPr>
        <w:t xml:space="preserve">2020. </w:t>
      </w:r>
    </w:p>
    <w:p w14:paraId="6702F205" w14:textId="5336C658" w:rsidR="00BC58B8" w:rsidRPr="00BC58B8" w:rsidRDefault="00BC58B8" w:rsidP="00BC58B8">
      <w:pPr>
        <w:pStyle w:val="Bibliografa"/>
        <w:rPr>
          <w:sz w:val="24"/>
        </w:rPr>
      </w:pPr>
      <w:r w:rsidRPr="00BC58B8">
        <w:rPr>
          <w:sz w:val="24"/>
        </w:rPr>
        <w:t xml:space="preserve">ALVES DA SILVA SOUZA, I. C. </w:t>
      </w:r>
      <w:r w:rsidR="00063C81" w:rsidRPr="00BC58B8">
        <w:rPr>
          <w:b/>
          <w:bCs/>
          <w:sz w:val="24"/>
        </w:rPr>
        <w:t>Design cognitivo colaborativo para ambiente</w:t>
      </w:r>
      <w:r w:rsidR="00063C81">
        <w:rPr>
          <w:b/>
          <w:bCs/>
          <w:sz w:val="24"/>
        </w:rPr>
        <w:t>s virtuais: o caso do portal TBC</w:t>
      </w:r>
      <w:r w:rsidR="00063C81" w:rsidRPr="00BC58B8">
        <w:rPr>
          <w:b/>
          <w:bCs/>
          <w:sz w:val="24"/>
        </w:rPr>
        <w:t xml:space="preserve"> cabula</w:t>
      </w:r>
      <w:r w:rsidRPr="00BC58B8">
        <w:rPr>
          <w:sz w:val="24"/>
        </w:rPr>
        <w:t>. Tese (</w:t>
      </w:r>
      <w:proofErr w:type="gramStart"/>
      <w:r w:rsidRPr="00BC58B8">
        <w:rPr>
          <w:sz w:val="24"/>
        </w:rPr>
        <w:t>Doutorado)—</w:t>
      </w:r>
      <w:proofErr w:type="gramEnd"/>
      <w:r w:rsidRPr="00BC58B8">
        <w:rPr>
          <w:sz w:val="24"/>
        </w:rPr>
        <w:t>Salvador, Bahia: [s.n.].</w:t>
      </w:r>
    </w:p>
    <w:p w14:paraId="770B9AE1" w14:textId="2A108FA3" w:rsidR="00BC58B8" w:rsidRPr="00063C81" w:rsidRDefault="00BC58B8" w:rsidP="00BC58B8">
      <w:pPr>
        <w:pStyle w:val="Bibliografa"/>
        <w:rPr>
          <w:sz w:val="24"/>
        </w:rPr>
      </w:pPr>
      <w:r w:rsidRPr="00BC58B8">
        <w:rPr>
          <w:sz w:val="24"/>
        </w:rPr>
        <w:t xml:space="preserve">CORIOLANO, L. N. </w:t>
      </w:r>
      <w:r w:rsidR="00063C81">
        <w:rPr>
          <w:sz w:val="24"/>
        </w:rPr>
        <w:t>Lazer e turismo para o d</w:t>
      </w:r>
      <w:r w:rsidR="00063C81" w:rsidRPr="00BC58B8">
        <w:rPr>
          <w:sz w:val="24"/>
        </w:rPr>
        <w:t xml:space="preserve">esenvolvimento na escala humana. </w:t>
      </w:r>
      <w:r w:rsidRPr="00063C81">
        <w:rPr>
          <w:b/>
          <w:bCs/>
          <w:sz w:val="24"/>
        </w:rPr>
        <w:t>Revista Lusófona de Estudos Culturais</w:t>
      </w:r>
      <w:r w:rsidRPr="00063C81">
        <w:rPr>
          <w:sz w:val="24"/>
        </w:rPr>
        <w:t xml:space="preserve">, v. 1, 17 dez. 2013. </w:t>
      </w:r>
    </w:p>
    <w:p w14:paraId="1341AD9D" w14:textId="70ABA8C8" w:rsidR="00BC58B8" w:rsidRPr="00BC58B8" w:rsidRDefault="00BC58B8" w:rsidP="00BC58B8">
      <w:pPr>
        <w:pStyle w:val="Bibliografa"/>
        <w:rPr>
          <w:sz w:val="24"/>
          <w:lang w:val="es-ES"/>
        </w:rPr>
      </w:pPr>
      <w:r w:rsidRPr="00BC58B8">
        <w:rPr>
          <w:sz w:val="24"/>
          <w:lang w:val="es-ES"/>
        </w:rPr>
        <w:t xml:space="preserve">ECHEVERRÍA, B. </w:t>
      </w:r>
      <w:r w:rsidR="00063C81" w:rsidRPr="00BC58B8">
        <w:rPr>
          <w:sz w:val="24"/>
          <w:lang w:val="es-ES"/>
        </w:rPr>
        <w:t>Pensamiento Político Ecuatoriano</w:t>
      </w:r>
      <w:r w:rsidRPr="00BC58B8">
        <w:rPr>
          <w:sz w:val="24"/>
          <w:lang w:val="es-ES"/>
        </w:rPr>
        <w:t xml:space="preserve">. mar. 2011. </w:t>
      </w:r>
    </w:p>
    <w:p w14:paraId="59AE2DE2" w14:textId="77777777" w:rsidR="00BC58B8" w:rsidRPr="00BC58B8" w:rsidRDefault="00BC58B8" w:rsidP="00BC58B8">
      <w:pPr>
        <w:pStyle w:val="Bibliografa"/>
        <w:rPr>
          <w:sz w:val="24"/>
          <w:lang w:val="es-ES"/>
        </w:rPr>
      </w:pPr>
      <w:r w:rsidRPr="00BC58B8">
        <w:rPr>
          <w:sz w:val="24"/>
          <w:lang w:val="es-ES"/>
        </w:rPr>
        <w:t xml:space="preserve">ESCOBAR, A. </w:t>
      </w:r>
      <w:proofErr w:type="spellStart"/>
      <w:r w:rsidRPr="00BC58B8">
        <w:rPr>
          <w:b/>
          <w:bCs/>
          <w:sz w:val="24"/>
          <w:lang w:val="es-ES"/>
        </w:rPr>
        <w:t>Sentipensar</w:t>
      </w:r>
      <w:proofErr w:type="spellEnd"/>
      <w:r w:rsidRPr="00BC58B8">
        <w:rPr>
          <w:b/>
          <w:bCs/>
          <w:sz w:val="24"/>
          <w:lang w:val="es-ES"/>
        </w:rPr>
        <w:t xml:space="preserve"> con la tierra: nuevas lecturas sobre desarrollo, territorio y diferencia</w:t>
      </w:r>
      <w:r w:rsidRPr="00BC58B8">
        <w:rPr>
          <w:sz w:val="24"/>
          <w:lang w:val="es-ES"/>
        </w:rPr>
        <w:t xml:space="preserve">. Primera edición ed. Medellín, Colombia: Ediciones </w:t>
      </w:r>
      <w:proofErr w:type="spellStart"/>
      <w:r w:rsidRPr="00BC58B8">
        <w:rPr>
          <w:sz w:val="24"/>
          <w:lang w:val="es-ES"/>
        </w:rPr>
        <w:t>Unaula</w:t>
      </w:r>
      <w:proofErr w:type="spellEnd"/>
      <w:r w:rsidRPr="00BC58B8">
        <w:rPr>
          <w:sz w:val="24"/>
          <w:lang w:val="es-ES"/>
        </w:rPr>
        <w:t xml:space="preserve">, 2014. </w:t>
      </w:r>
    </w:p>
    <w:p w14:paraId="0A232CBE" w14:textId="77777777" w:rsidR="00BC58B8" w:rsidRPr="00BC58B8" w:rsidRDefault="00BC58B8" w:rsidP="00BC58B8">
      <w:pPr>
        <w:pStyle w:val="Bibliografa"/>
        <w:rPr>
          <w:sz w:val="24"/>
          <w:lang w:val="es-ES"/>
        </w:rPr>
      </w:pPr>
      <w:r w:rsidRPr="00BC58B8">
        <w:rPr>
          <w:sz w:val="24"/>
          <w:lang w:val="es-ES"/>
        </w:rPr>
        <w:t xml:space="preserve">ESCOBAR, A. Territorios de diferencia: la ontología política de los “derechos al territorio”. p. 89–100, 10 </w:t>
      </w:r>
      <w:proofErr w:type="spellStart"/>
      <w:r w:rsidRPr="00BC58B8">
        <w:rPr>
          <w:sz w:val="24"/>
          <w:lang w:val="es-ES"/>
        </w:rPr>
        <w:t>dez</w:t>
      </w:r>
      <w:proofErr w:type="spellEnd"/>
      <w:r w:rsidRPr="00BC58B8">
        <w:rPr>
          <w:sz w:val="24"/>
          <w:lang w:val="es-ES"/>
        </w:rPr>
        <w:t xml:space="preserve">. 2015. </w:t>
      </w:r>
    </w:p>
    <w:p w14:paraId="02782F3F" w14:textId="77777777" w:rsidR="00BC58B8" w:rsidRPr="00BC58B8" w:rsidRDefault="00BC58B8" w:rsidP="00BC58B8">
      <w:pPr>
        <w:pStyle w:val="Bibliografa"/>
        <w:rPr>
          <w:sz w:val="24"/>
          <w:lang w:val="es-ES"/>
        </w:rPr>
      </w:pPr>
      <w:r w:rsidRPr="00BC58B8">
        <w:rPr>
          <w:sz w:val="24"/>
        </w:rPr>
        <w:t xml:space="preserve">FREIRE, P. Pedagogia do Oprimido. </w:t>
      </w:r>
      <w:r w:rsidRPr="00BC58B8">
        <w:rPr>
          <w:sz w:val="24"/>
          <w:lang w:val="es-ES"/>
        </w:rPr>
        <w:t xml:space="preserve">1987. </w:t>
      </w:r>
    </w:p>
    <w:p w14:paraId="57B93C88" w14:textId="77777777" w:rsidR="00BC58B8" w:rsidRPr="00BC58B8" w:rsidRDefault="00BC58B8" w:rsidP="00BC58B8">
      <w:pPr>
        <w:pStyle w:val="Bibliografa"/>
        <w:rPr>
          <w:sz w:val="24"/>
          <w:lang w:val="es-ES"/>
        </w:rPr>
      </w:pPr>
      <w:r w:rsidRPr="00BC58B8">
        <w:rPr>
          <w:sz w:val="24"/>
          <w:lang w:val="es-ES"/>
        </w:rPr>
        <w:t xml:space="preserve">GÓMEZ RICO, L.; IBARRA VALLEJOS, I. Educación a Escala Humana desde artes, oficios y saberes locales en São </w:t>
      </w:r>
      <w:proofErr w:type="spellStart"/>
      <w:r w:rsidRPr="00BC58B8">
        <w:rPr>
          <w:sz w:val="24"/>
          <w:lang w:val="es-ES"/>
        </w:rPr>
        <w:t>Gonçalo</w:t>
      </w:r>
      <w:proofErr w:type="spellEnd"/>
      <w:r w:rsidRPr="00BC58B8">
        <w:rPr>
          <w:sz w:val="24"/>
          <w:lang w:val="es-ES"/>
        </w:rPr>
        <w:t xml:space="preserve"> Beira Rio Sao (Brasil) y el programa Trawun (Chile). </w:t>
      </w:r>
      <w:r w:rsidRPr="00BC58B8">
        <w:rPr>
          <w:b/>
          <w:bCs/>
          <w:sz w:val="24"/>
          <w:lang w:val="es-ES"/>
        </w:rPr>
        <w:t>Polis (Santiago)</w:t>
      </w:r>
      <w:r w:rsidRPr="00BC58B8">
        <w:rPr>
          <w:sz w:val="24"/>
          <w:lang w:val="es-ES"/>
        </w:rPr>
        <w:t xml:space="preserve">, v. 19, n. 56, 14 jun. 2020. </w:t>
      </w:r>
    </w:p>
    <w:p w14:paraId="78541388" w14:textId="550847C4" w:rsidR="00BC58B8" w:rsidRPr="00BC58B8" w:rsidRDefault="00BC58B8" w:rsidP="00BC58B8">
      <w:pPr>
        <w:pStyle w:val="Bibliografa"/>
        <w:rPr>
          <w:sz w:val="24"/>
        </w:rPr>
      </w:pPr>
      <w:r w:rsidRPr="00BC58B8">
        <w:rPr>
          <w:sz w:val="24"/>
          <w:lang w:val="es-ES"/>
        </w:rPr>
        <w:t xml:space="preserve">GÓMEZ RICO, L. M. </w:t>
      </w:r>
      <w:r w:rsidR="00063C81" w:rsidRPr="00BC58B8">
        <w:rPr>
          <w:b/>
          <w:bCs/>
          <w:sz w:val="24"/>
          <w:lang w:val="es-ES"/>
        </w:rPr>
        <w:t>Modo</w:t>
      </w:r>
      <w:r w:rsidR="00063C81">
        <w:rPr>
          <w:b/>
          <w:bCs/>
          <w:sz w:val="24"/>
          <w:lang w:val="es-ES"/>
        </w:rPr>
        <w:t>s de vida, artes y oficios: el D</w:t>
      </w:r>
      <w:r w:rsidR="00063C81" w:rsidRPr="00BC58B8">
        <w:rPr>
          <w:b/>
          <w:bCs/>
          <w:sz w:val="24"/>
          <w:lang w:val="es-ES"/>
        </w:rPr>
        <w:t>esarrollo</w:t>
      </w:r>
      <w:r w:rsidR="00063C81">
        <w:rPr>
          <w:b/>
          <w:bCs/>
          <w:sz w:val="24"/>
          <w:lang w:val="es-ES"/>
        </w:rPr>
        <w:t xml:space="preserve"> a Escala H</w:t>
      </w:r>
      <w:r w:rsidR="00063C81" w:rsidRPr="00BC58B8">
        <w:rPr>
          <w:b/>
          <w:bCs/>
          <w:sz w:val="24"/>
          <w:lang w:val="es-ES"/>
        </w:rPr>
        <w:t>umana e</w:t>
      </w:r>
      <w:r w:rsidR="00063C81">
        <w:rPr>
          <w:b/>
          <w:bCs/>
          <w:sz w:val="24"/>
          <w:lang w:val="es-ES"/>
        </w:rPr>
        <w:t>n el accionar pedagógico de la Ruta T</w:t>
      </w:r>
      <w:r w:rsidR="00063C81" w:rsidRPr="00BC58B8">
        <w:rPr>
          <w:b/>
          <w:bCs/>
          <w:sz w:val="24"/>
          <w:lang w:val="es-ES"/>
        </w:rPr>
        <w:t>rawun</w:t>
      </w:r>
      <w:r w:rsidRPr="00BC58B8">
        <w:rPr>
          <w:sz w:val="24"/>
          <w:lang w:val="es-ES"/>
        </w:rPr>
        <w:t xml:space="preserve">. Tesis de Magister en Desarrollo a Escala Humana y Economía Ecológica—[s.l.] </w:t>
      </w:r>
      <w:proofErr w:type="spellStart"/>
      <w:r w:rsidRPr="00BC58B8">
        <w:rPr>
          <w:sz w:val="24"/>
        </w:rPr>
        <w:t>Universidad</w:t>
      </w:r>
      <w:proofErr w:type="spellEnd"/>
      <w:r w:rsidRPr="00BC58B8">
        <w:rPr>
          <w:sz w:val="24"/>
        </w:rPr>
        <w:t xml:space="preserve"> Austral de Chile, 2018.</w:t>
      </w:r>
    </w:p>
    <w:p w14:paraId="4C7E4F5A" w14:textId="77777777" w:rsidR="00BC58B8" w:rsidRPr="00BC58B8" w:rsidRDefault="00BC58B8" w:rsidP="00BC58B8">
      <w:pPr>
        <w:pStyle w:val="Bibliografa"/>
        <w:rPr>
          <w:sz w:val="24"/>
        </w:rPr>
      </w:pPr>
      <w:r w:rsidRPr="00BC58B8">
        <w:rPr>
          <w:sz w:val="24"/>
        </w:rPr>
        <w:t xml:space="preserve">LEFF, E. </w:t>
      </w:r>
      <w:r w:rsidRPr="00BC58B8">
        <w:rPr>
          <w:b/>
          <w:bCs/>
          <w:sz w:val="24"/>
        </w:rPr>
        <w:t xml:space="preserve">Aventuras da </w:t>
      </w:r>
      <w:proofErr w:type="spellStart"/>
      <w:r w:rsidRPr="00BC58B8">
        <w:rPr>
          <w:b/>
          <w:bCs/>
          <w:sz w:val="24"/>
        </w:rPr>
        <w:t>epistemología</w:t>
      </w:r>
      <w:proofErr w:type="spellEnd"/>
      <w:r w:rsidRPr="00BC58B8">
        <w:rPr>
          <w:b/>
          <w:bCs/>
          <w:sz w:val="24"/>
        </w:rPr>
        <w:t xml:space="preserve"> ambiental</w:t>
      </w:r>
      <w:r w:rsidRPr="00BC58B8">
        <w:rPr>
          <w:sz w:val="24"/>
        </w:rPr>
        <w:t xml:space="preserve">. São Paulo, Brasil: Cortez Editora, 2012. </w:t>
      </w:r>
    </w:p>
    <w:p w14:paraId="24B70EC8" w14:textId="77777777" w:rsidR="00BC58B8" w:rsidRPr="00BC58B8" w:rsidRDefault="00BC58B8" w:rsidP="00BC58B8">
      <w:pPr>
        <w:pStyle w:val="Bibliografa"/>
        <w:rPr>
          <w:sz w:val="24"/>
        </w:rPr>
      </w:pPr>
      <w:r w:rsidRPr="00BC58B8">
        <w:rPr>
          <w:sz w:val="24"/>
        </w:rPr>
        <w:t>MATTA, A. E. R.; SILVA, F. DE P. S. DA; BOAVENTURA, E. M. Design-</w:t>
      </w:r>
      <w:proofErr w:type="spellStart"/>
      <w:r w:rsidRPr="00BC58B8">
        <w:rPr>
          <w:sz w:val="24"/>
        </w:rPr>
        <w:t>based</w:t>
      </w:r>
      <w:proofErr w:type="spellEnd"/>
      <w:r w:rsidRPr="00BC58B8">
        <w:rPr>
          <w:sz w:val="24"/>
        </w:rPr>
        <w:t xml:space="preserve"> </w:t>
      </w:r>
      <w:proofErr w:type="spellStart"/>
      <w:r w:rsidRPr="00BC58B8">
        <w:rPr>
          <w:sz w:val="24"/>
        </w:rPr>
        <w:t>research</w:t>
      </w:r>
      <w:proofErr w:type="spellEnd"/>
      <w:r w:rsidRPr="00BC58B8">
        <w:rPr>
          <w:sz w:val="24"/>
        </w:rPr>
        <w:t xml:space="preserve"> ou pesquisa de desenvolvimento: metodologia para pesquisa aplicada de inovação em educação do século XXI. </w:t>
      </w:r>
      <w:r w:rsidRPr="00BC58B8">
        <w:rPr>
          <w:b/>
          <w:bCs/>
          <w:sz w:val="24"/>
        </w:rPr>
        <w:t>Revista da FAEEBA: Educação e Contemporaneidade</w:t>
      </w:r>
      <w:r w:rsidRPr="00BC58B8">
        <w:rPr>
          <w:sz w:val="24"/>
        </w:rPr>
        <w:t xml:space="preserve">, v. 23, n. 42, p. 23–36, dez. 2014. </w:t>
      </w:r>
    </w:p>
    <w:p w14:paraId="1DBED564" w14:textId="77777777" w:rsidR="00BC58B8" w:rsidRPr="00BC58B8" w:rsidRDefault="00BC58B8" w:rsidP="00BC58B8">
      <w:pPr>
        <w:pStyle w:val="Bibliografa"/>
        <w:rPr>
          <w:sz w:val="24"/>
          <w:lang w:val="es-ES"/>
        </w:rPr>
      </w:pPr>
      <w:r w:rsidRPr="00BC58B8">
        <w:rPr>
          <w:sz w:val="24"/>
          <w:lang w:val="es-ES"/>
        </w:rPr>
        <w:lastRenderedPageBreak/>
        <w:t xml:space="preserve">MAX-NEEF, M. A. </w:t>
      </w:r>
      <w:r w:rsidRPr="00BC58B8">
        <w:rPr>
          <w:b/>
          <w:bCs/>
          <w:sz w:val="24"/>
          <w:lang w:val="es-ES"/>
        </w:rPr>
        <w:t>La economía descalza: señales desde el mundo invisible</w:t>
      </w:r>
      <w:r w:rsidRPr="00BC58B8">
        <w:rPr>
          <w:sz w:val="24"/>
          <w:lang w:val="es-ES"/>
        </w:rPr>
        <w:t xml:space="preserve">. </w:t>
      </w:r>
      <w:proofErr w:type="spellStart"/>
      <w:r w:rsidRPr="00BC58B8">
        <w:rPr>
          <w:sz w:val="24"/>
          <w:lang w:val="es-ES"/>
        </w:rPr>
        <w:t>Stockholm</w:t>
      </w:r>
      <w:proofErr w:type="spellEnd"/>
      <w:r w:rsidRPr="00BC58B8">
        <w:rPr>
          <w:sz w:val="24"/>
          <w:lang w:val="es-ES"/>
        </w:rPr>
        <w:t xml:space="preserve">: </w:t>
      </w:r>
      <w:proofErr w:type="spellStart"/>
      <w:r w:rsidRPr="00BC58B8">
        <w:rPr>
          <w:sz w:val="24"/>
          <w:lang w:val="es-ES"/>
        </w:rPr>
        <w:t>Nordan</w:t>
      </w:r>
      <w:proofErr w:type="spellEnd"/>
      <w:r w:rsidRPr="00BC58B8">
        <w:rPr>
          <w:sz w:val="24"/>
          <w:lang w:val="es-ES"/>
        </w:rPr>
        <w:t xml:space="preserve">, 1986. </w:t>
      </w:r>
    </w:p>
    <w:p w14:paraId="3D0D22CA" w14:textId="77777777" w:rsidR="00BC58B8" w:rsidRPr="00BC58B8" w:rsidRDefault="00BC58B8" w:rsidP="00BC58B8">
      <w:pPr>
        <w:pStyle w:val="Bibliografa"/>
        <w:rPr>
          <w:sz w:val="24"/>
          <w:lang w:val="es-ES"/>
        </w:rPr>
      </w:pPr>
      <w:r w:rsidRPr="00BC58B8">
        <w:rPr>
          <w:sz w:val="24"/>
          <w:lang w:val="es-ES"/>
        </w:rPr>
        <w:t xml:space="preserve">MAX-NEEF, M.; ELIZALDE, A.; HOPENHAYN, M. </w:t>
      </w:r>
      <w:r w:rsidRPr="00BC58B8">
        <w:rPr>
          <w:b/>
          <w:bCs/>
          <w:sz w:val="24"/>
          <w:lang w:val="es-ES"/>
        </w:rPr>
        <w:t>Desarrollo a Escala Humana: Conceptos, aplicaciones y algunas reflexiones</w:t>
      </w:r>
      <w:r w:rsidRPr="00BC58B8">
        <w:rPr>
          <w:sz w:val="24"/>
          <w:lang w:val="es-ES"/>
        </w:rPr>
        <w:t xml:space="preserve">. Barcelona: Icaria Editorial, 1994. </w:t>
      </w:r>
    </w:p>
    <w:p w14:paraId="3BFC6178" w14:textId="6DAE87B9" w:rsidR="00BC58B8" w:rsidRPr="00BC58B8" w:rsidRDefault="00BC58B8" w:rsidP="00BC58B8">
      <w:pPr>
        <w:pStyle w:val="Bibliografa"/>
        <w:rPr>
          <w:sz w:val="24"/>
          <w:lang w:val="es-ES"/>
        </w:rPr>
      </w:pPr>
      <w:r w:rsidRPr="00BC58B8">
        <w:rPr>
          <w:sz w:val="24"/>
          <w:lang w:val="es-ES"/>
        </w:rPr>
        <w:t xml:space="preserve">PACHECO HABERT, G.; HENRÍQUEZ ZÚÑIGA, C. </w:t>
      </w:r>
      <w:r w:rsidR="00063C81">
        <w:rPr>
          <w:sz w:val="24"/>
          <w:lang w:val="es-ES"/>
        </w:rPr>
        <w:t>El Turismo de Base C</w:t>
      </w:r>
      <w:r w:rsidR="00063C81" w:rsidRPr="00BC58B8">
        <w:rPr>
          <w:sz w:val="24"/>
          <w:lang w:val="es-ES"/>
        </w:rPr>
        <w:t>omunitaria y los procesos</w:t>
      </w:r>
      <w:r w:rsidR="00063C81">
        <w:rPr>
          <w:sz w:val="24"/>
          <w:lang w:val="es-ES"/>
        </w:rPr>
        <w:t xml:space="preserve"> de gobernanza en la Comuna de P</w:t>
      </w:r>
      <w:r w:rsidR="00063C81" w:rsidRPr="00BC58B8">
        <w:rPr>
          <w:sz w:val="24"/>
          <w:lang w:val="es-ES"/>
        </w:rPr>
        <w:t>anguipulli, sur de chile.</w:t>
      </w:r>
      <w:r w:rsidRPr="00BC58B8">
        <w:rPr>
          <w:sz w:val="24"/>
          <w:lang w:val="es-ES"/>
        </w:rPr>
        <w:t xml:space="preserve"> </w:t>
      </w:r>
      <w:r w:rsidRPr="00BC58B8">
        <w:rPr>
          <w:b/>
          <w:bCs/>
          <w:sz w:val="24"/>
          <w:lang w:val="es-ES"/>
        </w:rPr>
        <w:t>Gestión Turística</w:t>
      </w:r>
      <w:r w:rsidRPr="00BC58B8">
        <w:rPr>
          <w:sz w:val="24"/>
          <w:lang w:val="es-ES"/>
        </w:rPr>
        <w:t xml:space="preserve">, n. 25, p. 42–62, 2016. </w:t>
      </w:r>
    </w:p>
    <w:p w14:paraId="5C341A60" w14:textId="77777777" w:rsidR="00BC58B8" w:rsidRPr="00BC58B8" w:rsidRDefault="00BC58B8" w:rsidP="00BC58B8">
      <w:pPr>
        <w:pStyle w:val="Bibliografa"/>
        <w:rPr>
          <w:sz w:val="24"/>
          <w:lang w:val="es-ES"/>
        </w:rPr>
      </w:pPr>
      <w:r w:rsidRPr="00BC58B8">
        <w:rPr>
          <w:sz w:val="24"/>
          <w:lang w:val="es-ES"/>
        </w:rPr>
        <w:t xml:space="preserve">PORTO-GONÇALVES, C. W. Abya </w:t>
      </w:r>
      <w:proofErr w:type="spellStart"/>
      <w:r w:rsidRPr="00BC58B8">
        <w:rPr>
          <w:sz w:val="24"/>
          <w:lang w:val="es-ES"/>
        </w:rPr>
        <w:t>Yala</w:t>
      </w:r>
      <w:proofErr w:type="spellEnd"/>
      <w:r w:rsidRPr="00BC58B8">
        <w:rPr>
          <w:sz w:val="24"/>
          <w:lang w:val="es-ES"/>
        </w:rPr>
        <w:t xml:space="preserve">, el descubrimiento de América. </w:t>
      </w:r>
      <w:proofErr w:type="spellStart"/>
      <w:r w:rsidRPr="00BC58B8">
        <w:rPr>
          <w:sz w:val="24"/>
          <w:lang w:val="es-ES"/>
        </w:rPr>
        <w:t>Em</w:t>
      </w:r>
      <w:proofErr w:type="spellEnd"/>
      <w:r w:rsidRPr="00BC58B8">
        <w:rPr>
          <w:sz w:val="24"/>
          <w:lang w:val="es-ES"/>
        </w:rPr>
        <w:t xml:space="preserve">: </w:t>
      </w:r>
      <w:r w:rsidRPr="00BC58B8">
        <w:rPr>
          <w:b/>
          <w:bCs/>
          <w:sz w:val="24"/>
          <w:lang w:val="es-ES"/>
        </w:rPr>
        <w:t>Bicentenarios (otros), transiciones y resistencias</w:t>
      </w:r>
      <w:r w:rsidRPr="00BC58B8">
        <w:rPr>
          <w:sz w:val="24"/>
          <w:lang w:val="es-ES"/>
        </w:rPr>
        <w:t xml:space="preserve">. Buenos Aires, Argentina: Una Ventana, 2011. </w:t>
      </w:r>
    </w:p>
    <w:p w14:paraId="55E4B049" w14:textId="77777777" w:rsidR="00BC58B8" w:rsidRPr="00BC58B8" w:rsidRDefault="00BC58B8" w:rsidP="00BC58B8">
      <w:pPr>
        <w:pStyle w:val="Bibliografa"/>
        <w:rPr>
          <w:sz w:val="24"/>
        </w:rPr>
      </w:pPr>
      <w:r w:rsidRPr="00BC58B8">
        <w:rPr>
          <w:sz w:val="24"/>
          <w:lang w:val="es-ES"/>
        </w:rPr>
        <w:t xml:space="preserve">RICHARDSON, K. et al. </w:t>
      </w:r>
      <w:proofErr w:type="spellStart"/>
      <w:r w:rsidRPr="00BC58B8">
        <w:rPr>
          <w:sz w:val="24"/>
          <w:lang w:val="es-ES"/>
        </w:rPr>
        <w:t>Earth</w:t>
      </w:r>
      <w:proofErr w:type="spellEnd"/>
      <w:r w:rsidRPr="00BC58B8">
        <w:rPr>
          <w:sz w:val="24"/>
          <w:lang w:val="es-ES"/>
        </w:rPr>
        <w:t xml:space="preserve"> </w:t>
      </w:r>
      <w:proofErr w:type="spellStart"/>
      <w:r w:rsidRPr="00BC58B8">
        <w:rPr>
          <w:sz w:val="24"/>
          <w:lang w:val="es-ES"/>
        </w:rPr>
        <w:t>beyond</w:t>
      </w:r>
      <w:proofErr w:type="spellEnd"/>
      <w:r w:rsidRPr="00BC58B8">
        <w:rPr>
          <w:sz w:val="24"/>
          <w:lang w:val="es-ES"/>
        </w:rPr>
        <w:t xml:space="preserve"> </w:t>
      </w:r>
      <w:proofErr w:type="spellStart"/>
      <w:r w:rsidRPr="00BC58B8">
        <w:rPr>
          <w:sz w:val="24"/>
          <w:lang w:val="es-ES"/>
        </w:rPr>
        <w:t>six</w:t>
      </w:r>
      <w:proofErr w:type="spellEnd"/>
      <w:r w:rsidRPr="00BC58B8">
        <w:rPr>
          <w:sz w:val="24"/>
          <w:lang w:val="es-ES"/>
        </w:rPr>
        <w:t xml:space="preserve"> of </w:t>
      </w:r>
      <w:proofErr w:type="spellStart"/>
      <w:r w:rsidRPr="00BC58B8">
        <w:rPr>
          <w:sz w:val="24"/>
          <w:lang w:val="es-ES"/>
        </w:rPr>
        <w:t>nine</w:t>
      </w:r>
      <w:proofErr w:type="spellEnd"/>
      <w:r w:rsidRPr="00BC58B8">
        <w:rPr>
          <w:sz w:val="24"/>
          <w:lang w:val="es-ES"/>
        </w:rPr>
        <w:t xml:space="preserve"> </w:t>
      </w:r>
      <w:proofErr w:type="spellStart"/>
      <w:r w:rsidRPr="00BC58B8">
        <w:rPr>
          <w:sz w:val="24"/>
          <w:lang w:val="es-ES"/>
        </w:rPr>
        <w:t>planetary</w:t>
      </w:r>
      <w:proofErr w:type="spellEnd"/>
      <w:r w:rsidRPr="00BC58B8">
        <w:rPr>
          <w:sz w:val="24"/>
          <w:lang w:val="es-ES"/>
        </w:rPr>
        <w:t xml:space="preserve"> </w:t>
      </w:r>
      <w:proofErr w:type="spellStart"/>
      <w:r w:rsidRPr="00BC58B8">
        <w:rPr>
          <w:sz w:val="24"/>
          <w:lang w:val="es-ES"/>
        </w:rPr>
        <w:t>boundaries</w:t>
      </w:r>
      <w:proofErr w:type="spellEnd"/>
      <w:r w:rsidRPr="00BC58B8">
        <w:rPr>
          <w:sz w:val="24"/>
          <w:lang w:val="es-ES"/>
        </w:rPr>
        <w:t xml:space="preserve">. </w:t>
      </w:r>
      <w:r w:rsidRPr="00BC58B8">
        <w:rPr>
          <w:b/>
          <w:bCs/>
          <w:sz w:val="24"/>
        </w:rPr>
        <w:t xml:space="preserve">Science </w:t>
      </w:r>
      <w:proofErr w:type="spellStart"/>
      <w:r w:rsidRPr="00BC58B8">
        <w:rPr>
          <w:b/>
          <w:bCs/>
          <w:sz w:val="24"/>
        </w:rPr>
        <w:t>Advances</w:t>
      </w:r>
      <w:proofErr w:type="spellEnd"/>
      <w:r w:rsidRPr="00BC58B8">
        <w:rPr>
          <w:sz w:val="24"/>
        </w:rPr>
        <w:t xml:space="preserve">, v. 9, n. 37, p. eadh2458, 13 set. 2023. </w:t>
      </w:r>
    </w:p>
    <w:p w14:paraId="414BD170" w14:textId="77777777" w:rsidR="00BC58B8" w:rsidRPr="00BC58B8" w:rsidRDefault="00BC58B8" w:rsidP="00BC58B8">
      <w:pPr>
        <w:pStyle w:val="Bibliografa"/>
        <w:rPr>
          <w:sz w:val="24"/>
        </w:rPr>
      </w:pPr>
      <w:r w:rsidRPr="00BC58B8">
        <w:rPr>
          <w:sz w:val="24"/>
        </w:rPr>
        <w:t xml:space="preserve">SAMPAIO, C. Turismo como Fenômeno Humano: princípios para pensar a </w:t>
      </w:r>
      <w:proofErr w:type="spellStart"/>
      <w:r w:rsidRPr="00BC58B8">
        <w:rPr>
          <w:sz w:val="24"/>
        </w:rPr>
        <w:t>ecossocioeconomia</w:t>
      </w:r>
      <w:proofErr w:type="spellEnd"/>
      <w:r w:rsidRPr="00BC58B8">
        <w:rPr>
          <w:sz w:val="24"/>
        </w:rPr>
        <w:t xml:space="preserve"> do turismo e sua prática sob a denominação turismo comunitário. </w:t>
      </w:r>
      <w:r w:rsidRPr="00BC58B8">
        <w:rPr>
          <w:b/>
          <w:bCs/>
          <w:sz w:val="24"/>
        </w:rPr>
        <w:t>Revista Turismo em Análise</w:t>
      </w:r>
      <w:r w:rsidRPr="00BC58B8">
        <w:rPr>
          <w:sz w:val="24"/>
        </w:rPr>
        <w:t xml:space="preserve">, v. 18, p. 148, 18 nov. 2007. </w:t>
      </w:r>
    </w:p>
    <w:p w14:paraId="14AE8544" w14:textId="77777777" w:rsidR="00BC58B8" w:rsidRPr="00BC58B8" w:rsidRDefault="00BC58B8" w:rsidP="00BC58B8">
      <w:pPr>
        <w:pStyle w:val="Bibliografa"/>
        <w:rPr>
          <w:sz w:val="24"/>
        </w:rPr>
      </w:pPr>
      <w:r w:rsidRPr="00BC58B8">
        <w:rPr>
          <w:sz w:val="24"/>
        </w:rPr>
        <w:t xml:space="preserve">SANTOS DA SILVA, F. DE P.; RODRIGUES MATTA, A. E. TURISMO DE BASE COMUNITÁRIA NO CABULA da noção de ser a uma </w:t>
      </w:r>
      <w:proofErr w:type="gramStart"/>
      <w:r w:rsidRPr="00BC58B8">
        <w:rPr>
          <w:sz w:val="24"/>
        </w:rPr>
        <w:t>práxis colaborativa</w:t>
      </w:r>
      <w:proofErr w:type="gramEnd"/>
      <w:r w:rsidRPr="00BC58B8">
        <w:rPr>
          <w:sz w:val="24"/>
        </w:rPr>
        <w:t xml:space="preserve">. Em: </w:t>
      </w:r>
      <w:r w:rsidRPr="00BC58B8">
        <w:rPr>
          <w:b/>
          <w:bCs/>
          <w:sz w:val="24"/>
        </w:rPr>
        <w:t xml:space="preserve">Cabula, território de </w:t>
      </w:r>
      <w:proofErr w:type="spellStart"/>
      <w:r w:rsidRPr="00BC58B8">
        <w:rPr>
          <w:b/>
          <w:bCs/>
          <w:sz w:val="24"/>
        </w:rPr>
        <w:t>antiguo</w:t>
      </w:r>
      <w:proofErr w:type="spellEnd"/>
      <w:r w:rsidRPr="00BC58B8">
        <w:rPr>
          <w:b/>
          <w:bCs/>
          <w:sz w:val="24"/>
        </w:rPr>
        <w:t xml:space="preserve"> Quilombo: Estudos e perspectivas para o turismo de base </w:t>
      </w:r>
      <w:proofErr w:type="spellStart"/>
      <w:r w:rsidRPr="00BC58B8">
        <w:rPr>
          <w:b/>
          <w:bCs/>
          <w:sz w:val="24"/>
        </w:rPr>
        <w:t>comunitaria</w:t>
      </w:r>
      <w:proofErr w:type="spellEnd"/>
      <w:r w:rsidRPr="00BC58B8">
        <w:rPr>
          <w:sz w:val="24"/>
        </w:rPr>
        <w:t xml:space="preserve">. Salvador, Bahia: Editora da UFBA, 2021. p. 251–281. </w:t>
      </w:r>
    </w:p>
    <w:p w14:paraId="063B3170" w14:textId="77777777" w:rsidR="00BC58B8" w:rsidRPr="00BC58B8" w:rsidRDefault="00BC58B8" w:rsidP="00BC58B8">
      <w:pPr>
        <w:pStyle w:val="Bibliografa"/>
        <w:rPr>
          <w:sz w:val="24"/>
        </w:rPr>
      </w:pPr>
      <w:r w:rsidRPr="00BC58B8">
        <w:rPr>
          <w:sz w:val="24"/>
        </w:rPr>
        <w:t xml:space="preserve">SANTOS DA SILVA, F. DE P.; RODRIGUES MATTA, A. E.; COIMBRA DE SÁ, N. S. Turismo de base comunitária no antigo Quilombo Cabula. v. 16, n. 2, p. 79–92, ago. 2016. </w:t>
      </w:r>
    </w:p>
    <w:p w14:paraId="27E43DDA" w14:textId="77777777" w:rsidR="00BC58B8" w:rsidRPr="00BC58B8" w:rsidRDefault="00BC58B8" w:rsidP="00BC58B8">
      <w:pPr>
        <w:pStyle w:val="Bibliografa"/>
        <w:rPr>
          <w:sz w:val="24"/>
          <w:lang w:val="es-ES"/>
        </w:rPr>
      </w:pPr>
      <w:r w:rsidRPr="00BC58B8">
        <w:rPr>
          <w:sz w:val="24"/>
          <w:lang w:val="es-ES"/>
        </w:rPr>
        <w:t xml:space="preserve">SHIVA, V.; MIES, M. </w:t>
      </w:r>
      <w:proofErr w:type="spellStart"/>
      <w:r w:rsidRPr="00BC58B8">
        <w:rPr>
          <w:b/>
          <w:bCs/>
          <w:sz w:val="24"/>
          <w:lang w:val="es-ES"/>
        </w:rPr>
        <w:t>Ecofeminismo</w:t>
      </w:r>
      <w:proofErr w:type="spellEnd"/>
      <w:r w:rsidRPr="00BC58B8">
        <w:rPr>
          <w:b/>
          <w:bCs/>
          <w:sz w:val="24"/>
          <w:lang w:val="es-ES"/>
        </w:rPr>
        <w:t>: teoría, crítica y perspectivas</w:t>
      </w:r>
      <w:r w:rsidRPr="00BC58B8">
        <w:rPr>
          <w:sz w:val="24"/>
          <w:lang w:val="es-ES"/>
        </w:rPr>
        <w:t xml:space="preserve">. Argentina: Icaria editorial en </w:t>
      </w:r>
      <w:proofErr w:type="spellStart"/>
      <w:r w:rsidRPr="00BC58B8">
        <w:rPr>
          <w:sz w:val="24"/>
          <w:lang w:val="es-ES"/>
        </w:rPr>
        <w:t>colaboracion</w:t>
      </w:r>
      <w:proofErr w:type="spellEnd"/>
      <w:r w:rsidRPr="00BC58B8">
        <w:rPr>
          <w:sz w:val="24"/>
          <w:lang w:val="es-ES"/>
        </w:rPr>
        <w:t xml:space="preserve"> con </w:t>
      </w:r>
      <w:proofErr w:type="spellStart"/>
      <w:r w:rsidRPr="00BC58B8">
        <w:rPr>
          <w:sz w:val="24"/>
          <w:lang w:val="es-ES"/>
        </w:rPr>
        <w:t>Econautas</w:t>
      </w:r>
      <w:proofErr w:type="spellEnd"/>
      <w:r w:rsidRPr="00BC58B8">
        <w:rPr>
          <w:sz w:val="24"/>
          <w:lang w:val="es-ES"/>
        </w:rPr>
        <w:t xml:space="preserve">, 2015. </w:t>
      </w:r>
    </w:p>
    <w:p w14:paraId="7A259574" w14:textId="77777777" w:rsidR="00BC58B8" w:rsidRPr="00BC58B8" w:rsidRDefault="00BC58B8" w:rsidP="00BC58B8">
      <w:pPr>
        <w:pStyle w:val="Bibliografa"/>
        <w:rPr>
          <w:sz w:val="24"/>
        </w:rPr>
      </w:pPr>
      <w:r w:rsidRPr="00BC58B8">
        <w:rPr>
          <w:sz w:val="24"/>
          <w:lang w:val="es-ES"/>
        </w:rPr>
        <w:t xml:space="preserve">SILVA, F. DE P. S. DA; MATTA, A. E. R.; SÁ, N. S. C. DE. </w:t>
      </w:r>
      <w:r w:rsidRPr="00BC58B8">
        <w:rPr>
          <w:sz w:val="24"/>
        </w:rPr>
        <w:t xml:space="preserve">Turismo de base comunitária no antigo Quilombo Cabula. </w:t>
      </w:r>
      <w:r w:rsidRPr="00BC58B8">
        <w:rPr>
          <w:b/>
          <w:bCs/>
          <w:sz w:val="24"/>
        </w:rPr>
        <w:t>Caderno Virtual de Turismo</w:t>
      </w:r>
      <w:r w:rsidRPr="00BC58B8">
        <w:rPr>
          <w:sz w:val="24"/>
        </w:rPr>
        <w:t xml:space="preserve">, v. 16, n. 2, p. 79–92, 2016. </w:t>
      </w:r>
    </w:p>
    <w:p w14:paraId="0EE38B5D" w14:textId="77777777" w:rsidR="00BC58B8" w:rsidRPr="00BC58B8" w:rsidRDefault="00BC58B8" w:rsidP="00BC58B8">
      <w:pPr>
        <w:pStyle w:val="Bibliografa"/>
        <w:rPr>
          <w:sz w:val="24"/>
        </w:rPr>
      </w:pPr>
      <w:r w:rsidRPr="00BC58B8">
        <w:rPr>
          <w:sz w:val="24"/>
        </w:rPr>
        <w:t xml:space="preserve">SILVA, F. DE P. S. DA; ZUÑIGA, C. H.; RICO, L. M. G. Educação de Jovens e Adultos numa Perspectiva à Escala Humana para o Turismo de Base Comunitária: Educación de </w:t>
      </w:r>
      <w:proofErr w:type="spellStart"/>
      <w:r w:rsidRPr="00BC58B8">
        <w:rPr>
          <w:sz w:val="24"/>
        </w:rPr>
        <w:lastRenderedPageBreak/>
        <w:t>Jóvenes</w:t>
      </w:r>
      <w:proofErr w:type="spellEnd"/>
      <w:r w:rsidRPr="00BC58B8">
        <w:rPr>
          <w:sz w:val="24"/>
        </w:rPr>
        <w:t xml:space="preserve"> y Adultos desde uma Perspectiva de Escala Humana para el Turismo de Base Comunitaria. </w:t>
      </w:r>
      <w:r w:rsidRPr="00BC58B8">
        <w:rPr>
          <w:b/>
          <w:bCs/>
          <w:sz w:val="24"/>
        </w:rPr>
        <w:t>Revista Cocar</w:t>
      </w:r>
      <w:r w:rsidRPr="00BC58B8">
        <w:rPr>
          <w:sz w:val="24"/>
        </w:rPr>
        <w:t xml:space="preserve">, n. 26, 10 set. 2024. </w:t>
      </w:r>
    </w:p>
    <w:p w14:paraId="4A662AF4" w14:textId="77777777" w:rsidR="00BC58B8" w:rsidRPr="00BC58B8" w:rsidRDefault="00BC58B8" w:rsidP="00BC58B8">
      <w:pPr>
        <w:pStyle w:val="Bibliografa"/>
        <w:rPr>
          <w:sz w:val="24"/>
        </w:rPr>
      </w:pPr>
      <w:r w:rsidRPr="00BC58B8">
        <w:rPr>
          <w:sz w:val="24"/>
        </w:rPr>
        <w:t xml:space="preserve">ZALASIEWICZ, J. et al. The </w:t>
      </w:r>
      <w:proofErr w:type="spellStart"/>
      <w:r w:rsidRPr="00BC58B8">
        <w:rPr>
          <w:sz w:val="24"/>
        </w:rPr>
        <w:t>Working</w:t>
      </w:r>
      <w:proofErr w:type="spellEnd"/>
      <w:r w:rsidRPr="00BC58B8">
        <w:rPr>
          <w:sz w:val="24"/>
        </w:rPr>
        <w:t xml:space="preserve"> </w:t>
      </w:r>
      <w:proofErr w:type="spellStart"/>
      <w:r w:rsidRPr="00BC58B8">
        <w:rPr>
          <w:sz w:val="24"/>
        </w:rPr>
        <w:t>Group</w:t>
      </w:r>
      <w:proofErr w:type="spellEnd"/>
      <w:r w:rsidRPr="00BC58B8">
        <w:rPr>
          <w:sz w:val="24"/>
        </w:rPr>
        <w:t xml:space="preserve"> </w:t>
      </w:r>
      <w:proofErr w:type="spellStart"/>
      <w:r w:rsidRPr="00BC58B8">
        <w:rPr>
          <w:sz w:val="24"/>
        </w:rPr>
        <w:t>on</w:t>
      </w:r>
      <w:proofErr w:type="spellEnd"/>
      <w:r w:rsidRPr="00BC58B8">
        <w:rPr>
          <w:sz w:val="24"/>
        </w:rPr>
        <w:t xml:space="preserve"> </w:t>
      </w:r>
      <w:proofErr w:type="spellStart"/>
      <w:r w:rsidRPr="00BC58B8">
        <w:rPr>
          <w:sz w:val="24"/>
        </w:rPr>
        <w:t>the</w:t>
      </w:r>
      <w:proofErr w:type="spellEnd"/>
      <w:r w:rsidRPr="00BC58B8">
        <w:rPr>
          <w:sz w:val="24"/>
        </w:rPr>
        <w:t xml:space="preserve"> </w:t>
      </w:r>
      <w:proofErr w:type="spellStart"/>
      <w:r w:rsidRPr="00BC58B8">
        <w:rPr>
          <w:sz w:val="24"/>
        </w:rPr>
        <w:t>Anthropocene</w:t>
      </w:r>
      <w:proofErr w:type="spellEnd"/>
      <w:r w:rsidRPr="00BC58B8">
        <w:rPr>
          <w:sz w:val="24"/>
        </w:rPr>
        <w:t xml:space="preserve">: </w:t>
      </w:r>
      <w:proofErr w:type="spellStart"/>
      <w:r w:rsidRPr="00BC58B8">
        <w:rPr>
          <w:sz w:val="24"/>
        </w:rPr>
        <w:t>Summary</w:t>
      </w:r>
      <w:proofErr w:type="spellEnd"/>
      <w:r w:rsidRPr="00BC58B8">
        <w:rPr>
          <w:sz w:val="24"/>
        </w:rPr>
        <w:t xml:space="preserve"> </w:t>
      </w:r>
      <w:proofErr w:type="spellStart"/>
      <w:r w:rsidRPr="00BC58B8">
        <w:rPr>
          <w:sz w:val="24"/>
        </w:rPr>
        <w:t>of</w:t>
      </w:r>
      <w:proofErr w:type="spellEnd"/>
      <w:r w:rsidRPr="00BC58B8">
        <w:rPr>
          <w:sz w:val="24"/>
        </w:rPr>
        <w:t xml:space="preserve"> </w:t>
      </w:r>
      <w:proofErr w:type="spellStart"/>
      <w:r w:rsidRPr="00BC58B8">
        <w:rPr>
          <w:sz w:val="24"/>
        </w:rPr>
        <w:t>evidence</w:t>
      </w:r>
      <w:proofErr w:type="spellEnd"/>
      <w:r w:rsidRPr="00BC58B8">
        <w:rPr>
          <w:sz w:val="24"/>
        </w:rPr>
        <w:t xml:space="preserve"> </w:t>
      </w:r>
      <w:proofErr w:type="spellStart"/>
      <w:r w:rsidRPr="00BC58B8">
        <w:rPr>
          <w:sz w:val="24"/>
        </w:rPr>
        <w:t>and</w:t>
      </w:r>
      <w:proofErr w:type="spellEnd"/>
      <w:r w:rsidRPr="00BC58B8">
        <w:rPr>
          <w:sz w:val="24"/>
        </w:rPr>
        <w:t xml:space="preserve"> interim </w:t>
      </w:r>
      <w:proofErr w:type="spellStart"/>
      <w:r w:rsidRPr="00BC58B8">
        <w:rPr>
          <w:sz w:val="24"/>
        </w:rPr>
        <w:t>recommendations</w:t>
      </w:r>
      <w:proofErr w:type="spellEnd"/>
      <w:r w:rsidRPr="00BC58B8">
        <w:rPr>
          <w:sz w:val="24"/>
        </w:rPr>
        <w:t xml:space="preserve">. </w:t>
      </w:r>
      <w:proofErr w:type="spellStart"/>
      <w:r w:rsidRPr="00BC58B8">
        <w:rPr>
          <w:b/>
          <w:bCs/>
          <w:sz w:val="24"/>
        </w:rPr>
        <w:t>Anthropocene</w:t>
      </w:r>
      <w:proofErr w:type="spellEnd"/>
      <w:r w:rsidRPr="00BC58B8">
        <w:rPr>
          <w:sz w:val="24"/>
        </w:rPr>
        <w:t xml:space="preserve">, v. 19, p. 55–60, 1 set. 2017. </w:t>
      </w:r>
    </w:p>
    <w:p w14:paraId="390DCB45" w14:textId="4C8AA702" w:rsidR="00D606F4" w:rsidRPr="00D606F4" w:rsidRDefault="00D606F4" w:rsidP="00D606F4">
      <w:pPr>
        <w:spacing w:after="160" w:line="360" w:lineRule="auto"/>
        <w:jc w:val="both"/>
        <w:rPr>
          <w:rFonts w:ascii="Segoe UI" w:eastAsia="Calibri" w:hAnsi="Segoe UI" w:cs="Segoe UI"/>
          <w:sz w:val="24"/>
          <w:lang w:val="pt"/>
        </w:rPr>
      </w:pPr>
      <w:r w:rsidRPr="00D606F4">
        <w:rPr>
          <w:rFonts w:eastAsia="Calibri"/>
          <w:sz w:val="24"/>
          <w:szCs w:val="24"/>
          <w:lang w:val="pt"/>
        </w:rPr>
        <w:fldChar w:fldCharType="end"/>
      </w:r>
    </w:p>
    <w:p w14:paraId="66BD61C9" w14:textId="26FC542D" w:rsidR="00780652" w:rsidRPr="008300CA" w:rsidRDefault="00780652" w:rsidP="00D606F4">
      <w:pPr>
        <w:spacing w:after="240" w:line="240" w:lineRule="auto"/>
        <w:jc w:val="both"/>
        <w:rPr>
          <w:rFonts w:ascii="Segoe UI" w:eastAsia="Calibri" w:hAnsi="Segoe UI" w:cs="Segoe UI"/>
          <w:sz w:val="24"/>
          <w:lang w:val="es-ES"/>
        </w:rPr>
      </w:pPr>
      <w:bookmarkStart w:id="0" w:name="_GoBack"/>
      <w:bookmarkEnd w:id="0"/>
    </w:p>
    <w:sectPr w:rsidR="00780652" w:rsidRPr="008300CA" w:rsidSect="00500A16">
      <w:headerReference w:type="default" r:id="rId8"/>
      <w:footerReference w:type="default" r:id="rId9"/>
      <w:pgSz w:w="11906" w:h="16838"/>
      <w:pgMar w:top="1701" w:right="1134"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83CED" w14:textId="77777777" w:rsidR="009D47CD" w:rsidRDefault="009D47CD">
      <w:pPr>
        <w:spacing w:after="0" w:line="240" w:lineRule="auto"/>
      </w:pPr>
      <w:r>
        <w:separator/>
      </w:r>
    </w:p>
  </w:endnote>
  <w:endnote w:type="continuationSeparator" w:id="0">
    <w:p w14:paraId="424F6341" w14:textId="77777777" w:rsidR="009D47CD" w:rsidRDefault="009D4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ans-serif">
    <w:altName w:val="Segoe Print"/>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986CB" w14:textId="61EDA368" w:rsidR="005A670D" w:rsidRDefault="005D73F3" w:rsidP="005A670D">
    <w:pPr>
      <w:pStyle w:val="NormalWeb"/>
      <w:spacing w:before="0" w:beforeAutospacing="0" w:after="0" w:afterAutospacing="0" w:line="276" w:lineRule="auto"/>
      <w:jc w:val="center"/>
      <w:rPr>
        <w:sz w:val="20"/>
        <w:szCs w:val="20"/>
      </w:rPr>
    </w:pPr>
    <w:r>
      <w:rPr>
        <w:sz w:val="20"/>
        <w:szCs w:val="20"/>
      </w:rPr>
      <w:t>XIV</w:t>
    </w:r>
    <w:r w:rsidR="00FC59C9">
      <w:rPr>
        <w:sz w:val="20"/>
        <w:szCs w:val="20"/>
      </w:rPr>
      <w:t xml:space="preserve"> </w:t>
    </w:r>
    <w:r w:rsidR="00294C98">
      <w:rPr>
        <w:sz w:val="20"/>
        <w:szCs w:val="20"/>
      </w:rPr>
      <w:t xml:space="preserve">ETBCES </w:t>
    </w:r>
    <w:r w:rsidR="005A670D">
      <w:rPr>
        <w:sz w:val="20"/>
        <w:szCs w:val="20"/>
      </w:rPr>
      <w:t>–</w:t>
    </w:r>
    <w:r w:rsidR="00936133">
      <w:rPr>
        <w:sz w:val="20"/>
        <w:szCs w:val="20"/>
        <w:lang w:val="pt-PT"/>
      </w:rPr>
      <w:t xml:space="preserve"> </w:t>
    </w:r>
    <w:r w:rsidRPr="005D73F3">
      <w:rPr>
        <w:rFonts w:eastAsia="Batang" w:cstheme="minorHAnsi"/>
        <w:bCs/>
        <w:sz w:val="20"/>
        <w:szCs w:val="20"/>
        <w:lang w:val="pt" w:eastAsia="ko-KR"/>
      </w:rPr>
      <w:t>Desenvolvimento Territorial à Escala Humana, Bem-Viver e Turismo de Base Comunitária</w:t>
    </w:r>
    <w:r w:rsidR="005A670D">
      <w:rPr>
        <w:sz w:val="20"/>
        <w:szCs w:val="20"/>
        <w:lang w:val="pt-PT"/>
      </w:rPr>
      <w:t xml:space="preserve"> </w:t>
    </w:r>
    <w:r w:rsidR="005A670D">
      <w:rPr>
        <w:sz w:val="20"/>
        <w:szCs w:val="20"/>
      </w:rPr>
      <w:t>–</w:t>
    </w:r>
  </w:p>
  <w:p w14:paraId="2754DF5B" w14:textId="2F6B0F9F" w:rsidR="00294C98" w:rsidRPr="00936133" w:rsidRDefault="00294C98" w:rsidP="005A670D">
    <w:pPr>
      <w:pStyle w:val="NormalWeb"/>
      <w:spacing w:before="0" w:beforeAutospacing="0" w:after="0" w:afterAutospacing="0" w:line="276" w:lineRule="auto"/>
      <w:jc w:val="center"/>
      <w:rPr>
        <w:rFonts w:eastAsia="sans-serif"/>
        <w:sz w:val="20"/>
        <w:szCs w:val="20"/>
      </w:rPr>
    </w:pPr>
    <w:r>
      <w:rPr>
        <w:sz w:val="20"/>
        <w:szCs w:val="20"/>
      </w:rPr>
      <w:t xml:space="preserve">De </w:t>
    </w:r>
    <w:r w:rsidR="005D73F3">
      <w:rPr>
        <w:sz w:val="20"/>
        <w:szCs w:val="20"/>
      </w:rPr>
      <w:t>9</w:t>
    </w:r>
    <w:r w:rsidR="00936133">
      <w:rPr>
        <w:sz w:val="20"/>
        <w:szCs w:val="20"/>
      </w:rPr>
      <w:t xml:space="preserve"> a </w:t>
    </w:r>
    <w:r w:rsidR="005D73F3">
      <w:rPr>
        <w:sz w:val="20"/>
        <w:szCs w:val="20"/>
      </w:rPr>
      <w:t>15</w:t>
    </w:r>
    <w:r w:rsidR="00936133">
      <w:rPr>
        <w:sz w:val="20"/>
        <w:szCs w:val="20"/>
      </w:rPr>
      <w:t xml:space="preserve"> de setembro de 202</w:t>
    </w:r>
    <w:r w:rsidR="005D73F3">
      <w:rPr>
        <w:sz w:val="20"/>
        <w:szCs w:val="20"/>
      </w:rPr>
      <w:t>4</w:t>
    </w:r>
    <w:r>
      <w:rPr>
        <w:sz w:val="20"/>
        <w:szCs w:val="20"/>
      </w:rPr>
      <w:t>. Anais</w:t>
    </w:r>
    <w:r w:rsidRPr="00936133">
      <w:rPr>
        <w:rFonts w:eastAsia="sans-serif"/>
        <w:sz w:val="20"/>
        <w:szCs w:val="20"/>
      </w:rPr>
      <w:t xml:space="preserve"> ISSN 2447-0600.</w:t>
    </w:r>
  </w:p>
  <w:p w14:paraId="7E097614" w14:textId="77777777" w:rsidR="00294C98" w:rsidRDefault="00294C98">
    <w:pPr>
      <w:spacing w:line="360" w:lineRule="auto"/>
      <w:jc w:val="both"/>
      <w:rPr>
        <w:sz w:val="20"/>
        <w:szCs w:val="20"/>
      </w:rPr>
    </w:pPr>
  </w:p>
  <w:p w14:paraId="4C03DD2B" w14:textId="77777777" w:rsidR="00294C98" w:rsidRDefault="00294C98">
    <w:pPr>
      <w:jc w:val="both"/>
      <w:rPr>
        <w:sz w:val="20"/>
        <w:szCs w:val="20"/>
      </w:rPr>
    </w:pPr>
  </w:p>
  <w:p w14:paraId="4B4896DC" w14:textId="77777777" w:rsidR="00294C98" w:rsidRDefault="00294C9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62DF1" w14:textId="77777777" w:rsidR="009D47CD" w:rsidRDefault="009D47CD">
      <w:pPr>
        <w:spacing w:after="0" w:line="240" w:lineRule="auto"/>
      </w:pPr>
      <w:r>
        <w:separator/>
      </w:r>
    </w:p>
  </w:footnote>
  <w:footnote w:type="continuationSeparator" w:id="0">
    <w:p w14:paraId="2546289B" w14:textId="77777777" w:rsidR="009D47CD" w:rsidRDefault="009D47CD">
      <w:pPr>
        <w:spacing w:after="0" w:line="240" w:lineRule="auto"/>
      </w:pPr>
      <w:r>
        <w:continuationSeparator/>
      </w:r>
    </w:p>
  </w:footnote>
  <w:footnote w:id="1">
    <w:p w14:paraId="0170EDD5" w14:textId="002E4FC7" w:rsidR="00E2428A" w:rsidRPr="00615271" w:rsidRDefault="00E2428A" w:rsidP="00E2428A">
      <w:pPr>
        <w:pStyle w:val="Textonotapie"/>
        <w:jc w:val="both"/>
      </w:pPr>
      <w:r w:rsidRPr="00615271">
        <w:rPr>
          <w:rStyle w:val="Refdenotaalpie"/>
        </w:rPr>
        <w:footnoteRef/>
      </w:r>
      <w:r w:rsidR="00760046">
        <w:t>Doutoranda</w:t>
      </w:r>
      <w:r w:rsidR="00760046" w:rsidRPr="00760046">
        <w:t xml:space="preserve"> em difusão do conhecimento </w:t>
      </w:r>
      <w:r w:rsidR="00760046">
        <w:t xml:space="preserve">UFBA. Investigadora CEAM Universidade Austral de Chile. Integrante Fundação Manfred Max-Neef. Integrante Sociedade Andina de Economia Ecológica. </w:t>
      </w:r>
    </w:p>
  </w:footnote>
  <w:footnote w:id="2">
    <w:p w14:paraId="6460B5E8" w14:textId="5DF953E7" w:rsidR="00E2428A" w:rsidRDefault="00E2428A" w:rsidP="00E2428A">
      <w:pPr>
        <w:pStyle w:val="Textonotapie"/>
      </w:pPr>
      <w:r w:rsidRPr="00615271">
        <w:rPr>
          <w:rStyle w:val="Refdenotaalpie"/>
        </w:rPr>
        <w:footnoteRef/>
      </w:r>
      <w:r w:rsidRPr="00615271">
        <w:t xml:space="preserve"> </w:t>
      </w:r>
      <w:r w:rsidR="008274AD" w:rsidRPr="008274AD">
        <w:t>Universidade do Estado da Bahia (UNEB)</w:t>
      </w:r>
      <w:r w:rsidRPr="00615271">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4B94B" w14:textId="5138F247" w:rsidR="00294C98" w:rsidRDefault="00782905">
    <w:pPr>
      <w:pStyle w:val="Encabezado"/>
    </w:pPr>
    <w:r>
      <w:rPr>
        <w:noProof/>
        <w:lang w:val="es-ES" w:eastAsia="es-ES"/>
      </w:rPr>
      <w:drawing>
        <wp:anchor distT="0" distB="0" distL="114300" distR="114300" simplePos="0" relativeHeight="251659264" behindDoc="0" locked="0" layoutInCell="1" allowOverlap="1" wp14:anchorId="10B36E01" wp14:editId="4E8FD888">
          <wp:simplePos x="0" y="0"/>
          <wp:positionH relativeFrom="column">
            <wp:posOffset>0</wp:posOffset>
          </wp:positionH>
          <wp:positionV relativeFrom="paragraph">
            <wp:posOffset>159385</wp:posOffset>
          </wp:positionV>
          <wp:extent cx="561975" cy="542925"/>
          <wp:effectExtent l="0" t="0" r="0" b="0"/>
          <wp:wrapSquare wrapText="bothSides"/>
          <wp:docPr id="1" name="Imagem 7" descr="https://lh3.googleusercontent.com/plzT_G3-GU5CINXwt9blR2eRlQo1qAzbatcMcx7tYTXDquFEXVp--DTe-vnIkIlXL76I=s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7" descr="https://lh3.googleusercontent.com/plzT_G3-GU5CINXwt9blR2eRlQo1qAzbatcMcx7tYTXDquFEXVp--DTe-vnIkIlXL76I=s8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anchor>
      </w:drawing>
    </w:r>
  </w:p>
  <w:p w14:paraId="41552CB1" w14:textId="77777777" w:rsidR="00294C98" w:rsidRDefault="00294C98">
    <w:pPr>
      <w:pStyle w:val="Encabezado"/>
      <w:tabs>
        <w:tab w:val="clear" w:pos="4252"/>
        <w:tab w:val="clear" w:pos="8504"/>
        <w:tab w:val="left" w:pos="4935"/>
      </w:tabs>
    </w:pPr>
    <w:r>
      <w:tab/>
    </w:r>
  </w:p>
  <w:p w14:paraId="7BA04FD9" w14:textId="77777777" w:rsidR="00294C98" w:rsidRDefault="00294C98">
    <w:pPr>
      <w:pStyle w:val="NormalWeb"/>
      <w:spacing w:before="0" w:beforeAutospacing="0" w:after="0" w:afterAutospacing="0" w:line="360" w:lineRule="auto"/>
      <w:ind w:left="-284" w:right="-284"/>
      <w:jc w:val="center"/>
      <w:rPr>
        <w:rStyle w:val="Textoennegrita"/>
        <w:rFonts w:ascii="Arial" w:hAnsi="Arial" w:cs="Arial"/>
        <w:color w:val="000080"/>
        <w:sz w:val="18"/>
        <w:szCs w:val="18"/>
      </w:rPr>
    </w:pPr>
  </w:p>
  <w:p w14:paraId="502437F5" w14:textId="427F1CF9" w:rsidR="00294C98" w:rsidRPr="00354884" w:rsidRDefault="005A670D" w:rsidP="00782905">
    <w:pPr>
      <w:pStyle w:val="NormalWeb"/>
      <w:spacing w:before="0" w:beforeAutospacing="0" w:after="0" w:afterAutospacing="0" w:line="360" w:lineRule="auto"/>
      <w:ind w:left="-284" w:right="-284"/>
      <w:rPr>
        <w:rStyle w:val="Textoennegrita"/>
        <w:rFonts w:ascii="Arial" w:hAnsi="Arial" w:cs="Arial"/>
        <w:color w:val="000080"/>
        <w:sz w:val="20"/>
        <w:szCs w:val="20"/>
      </w:rPr>
    </w:pPr>
    <w:r w:rsidRPr="00354884">
      <w:rPr>
        <w:rStyle w:val="Textoennegrita"/>
        <w:rFonts w:ascii="Arial" w:hAnsi="Arial" w:cs="Arial"/>
        <w:color w:val="000080"/>
        <w:sz w:val="20"/>
        <w:szCs w:val="20"/>
      </w:rPr>
      <w:t>XI</w:t>
    </w:r>
    <w:r w:rsidR="005D73F3">
      <w:rPr>
        <w:rStyle w:val="Textoennegrita"/>
        <w:rFonts w:ascii="Arial" w:hAnsi="Arial" w:cs="Arial"/>
        <w:color w:val="000080"/>
        <w:sz w:val="20"/>
        <w:szCs w:val="20"/>
      </w:rPr>
      <w:t>V</w:t>
    </w:r>
    <w:r w:rsidR="00615FFA" w:rsidRPr="00354884">
      <w:rPr>
        <w:rStyle w:val="Textoennegrita"/>
        <w:rFonts w:ascii="Arial" w:hAnsi="Arial" w:cs="Arial"/>
        <w:color w:val="000080"/>
        <w:sz w:val="20"/>
        <w:szCs w:val="20"/>
      </w:rPr>
      <w:t xml:space="preserve"> </w:t>
    </w:r>
    <w:r w:rsidR="00294C98" w:rsidRPr="00354884">
      <w:rPr>
        <w:rStyle w:val="Textoennegrita"/>
        <w:rFonts w:ascii="Arial" w:hAnsi="Arial" w:cs="Arial"/>
        <w:color w:val="000080"/>
        <w:sz w:val="20"/>
        <w:szCs w:val="20"/>
      </w:rPr>
      <w:t xml:space="preserve">Encontro de Turismo de Base Comunitária e Economia Solidária </w:t>
    </w:r>
    <w:r w:rsidRPr="00354884">
      <w:rPr>
        <w:rStyle w:val="Textoennegrita"/>
        <w:rFonts w:ascii="Arial" w:hAnsi="Arial" w:cs="Arial"/>
        <w:color w:val="000080"/>
        <w:sz w:val="20"/>
        <w:szCs w:val="20"/>
      </w:rPr>
      <w:t>–</w:t>
    </w:r>
    <w:r w:rsidR="00615FFA" w:rsidRPr="00354884">
      <w:rPr>
        <w:rStyle w:val="Textoennegrita"/>
        <w:rFonts w:ascii="Arial" w:hAnsi="Arial" w:cs="Arial"/>
        <w:color w:val="000080"/>
        <w:sz w:val="20"/>
        <w:szCs w:val="20"/>
      </w:rPr>
      <w:t xml:space="preserve"> </w:t>
    </w:r>
    <w:r w:rsidRPr="00354884">
      <w:rPr>
        <w:rStyle w:val="Textoennegrita"/>
        <w:rFonts w:ascii="Arial" w:hAnsi="Arial" w:cs="Arial"/>
        <w:color w:val="000080"/>
        <w:sz w:val="20"/>
        <w:szCs w:val="20"/>
      </w:rPr>
      <w:t>XI</w:t>
    </w:r>
    <w:r w:rsidR="005D73F3">
      <w:rPr>
        <w:rStyle w:val="Textoennegrita"/>
        <w:rFonts w:ascii="Arial" w:hAnsi="Arial" w:cs="Arial"/>
        <w:color w:val="000080"/>
        <w:sz w:val="20"/>
        <w:szCs w:val="20"/>
      </w:rPr>
      <w:t>V</w:t>
    </w:r>
    <w:r w:rsidR="00615FFA" w:rsidRPr="00354884">
      <w:rPr>
        <w:rStyle w:val="Textoennegrita"/>
        <w:rFonts w:ascii="Arial" w:hAnsi="Arial" w:cs="Arial"/>
        <w:color w:val="000080"/>
        <w:sz w:val="20"/>
        <w:szCs w:val="20"/>
      </w:rPr>
      <w:t xml:space="preserve"> </w:t>
    </w:r>
    <w:r w:rsidR="00294C98" w:rsidRPr="00354884">
      <w:rPr>
        <w:rStyle w:val="Textoennegrita"/>
        <w:rFonts w:ascii="Arial" w:hAnsi="Arial" w:cs="Arial"/>
        <w:color w:val="000080"/>
        <w:sz w:val="20"/>
        <w:szCs w:val="20"/>
      </w:rPr>
      <w:t>ETBCES</w:t>
    </w:r>
  </w:p>
  <w:p w14:paraId="5068DC7D" w14:textId="60AC1CF4" w:rsidR="00780652" w:rsidRPr="00354884" w:rsidRDefault="00780652" w:rsidP="00780652">
    <w:pPr>
      <w:pStyle w:val="NormalWeb"/>
      <w:spacing w:before="0" w:beforeAutospacing="0" w:after="0" w:afterAutospacing="0" w:line="360" w:lineRule="auto"/>
      <w:ind w:left="424" w:right="-284" w:firstLine="992"/>
      <w:rPr>
        <w:rFonts w:ascii="Arial" w:hAnsi="Arial" w:cs="Arial"/>
        <w:b/>
        <w:color w:val="1F3864" w:themeColor="accent1" w:themeShade="80"/>
        <w:sz w:val="20"/>
        <w:szCs w:val="20"/>
      </w:rPr>
    </w:pPr>
    <w:r w:rsidRPr="00354884">
      <w:rPr>
        <w:rFonts w:ascii="Arial" w:hAnsi="Arial" w:cs="Arial"/>
        <w:b/>
        <w:color w:val="1F3864" w:themeColor="accent1" w:themeShade="80"/>
        <w:sz w:val="20"/>
        <w:szCs w:val="20"/>
      </w:rPr>
      <w:t>X</w:t>
    </w:r>
    <w:r w:rsidR="005D73F3">
      <w:rPr>
        <w:rFonts w:ascii="Arial" w:hAnsi="Arial" w:cs="Arial"/>
        <w:b/>
        <w:color w:val="1F3864" w:themeColor="accent1" w:themeShade="80"/>
        <w:sz w:val="20"/>
        <w:szCs w:val="20"/>
      </w:rPr>
      <w:t>I</w:t>
    </w:r>
    <w:r w:rsidRPr="00354884">
      <w:rPr>
        <w:rFonts w:ascii="Arial" w:hAnsi="Arial" w:cs="Arial"/>
        <w:b/>
        <w:color w:val="1F3864" w:themeColor="accent1" w:themeShade="80"/>
        <w:sz w:val="20"/>
        <w:szCs w:val="20"/>
      </w:rPr>
      <w:t xml:space="preserve"> Mostra de Cultura e Produção Associada ao Turismo de Base Comunitária e à Economia Solidária - X</w:t>
    </w:r>
    <w:r w:rsidR="005D73F3">
      <w:rPr>
        <w:rFonts w:ascii="Arial" w:hAnsi="Arial" w:cs="Arial"/>
        <w:b/>
        <w:color w:val="1F3864" w:themeColor="accent1" w:themeShade="80"/>
        <w:sz w:val="20"/>
        <w:szCs w:val="20"/>
      </w:rPr>
      <w:t>I</w:t>
    </w:r>
    <w:r w:rsidRPr="00354884">
      <w:rPr>
        <w:rFonts w:ascii="Arial" w:hAnsi="Arial" w:cs="Arial"/>
        <w:b/>
        <w:color w:val="1F3864" w:themeColor="accent1" w:themeShade="80"/>
        <w:sz w:val="20"/>
        <w:szCs w:val="20"/>
      </w:rPr>
      <w:t xml:space="preserve"> MCPATBCES</w:t>
    </w:r>
  </w:p>
  <w:p w14:paraId="1AE89B11" w14:textId="2F576A71" w:rsidR="00780652" w:rsidRPr="00354884" w:rsidRDefault="00780652" w:rsidP="00780652">
    <w:pPr>
      <w:pStyle w:val="NormalWeb"/>
      <w:spacing w:before="0" w:beforeAutospacing="0" w:after="0" w:afterAutospacing="0" w:line="360" w:lineRule="auto"/>
      <w:ind w:left="424" w:right="-284" w:firstLine="992"/>
      <w:rPr>
        <w:rFonts w:ascii="Arial" w:hAnsi="Arial" w:cs="Arial"/>
        <w:b/>
        <w:color w:val="1F3864" w:themeColor="accent1" w:themeShade="80"/>
        <w:sz w:val="20"/>
        <w:szCs w:val="20"/>
      </w:rPr>
    </w:pPr>
    <w:r w:rsidRPr="00354884">
      <w:rPr>
        <w:rFonts w:ascii="Arial" w:hAnsi="Arial" w:cs="Arial"/>
        <w:b/>
        <w:color w:val="1F3864" w:themeColor="accent1" w:themeShade="80"/>
        <w:sz w:val="20"/>
        <w:szCs w:val="20"/>
      </w:rPr>
      <w:t>X Fe</w:t>
    </w:r>
    <w:r w:rsidR="005D73F3">
      <w:rPr>
        <w:rFonts w:ascii="Arial" w:hAnsi="Arial" w:cs="Arial"/>
        <w:b/>
        <w:color w:val="1F3864" w:themeColor="accent1" w:themeShade="80"/>
        <w:sz w:val="20"/>
        <w:szCs w:val="20"/>
      </w:rPr>
      <w:t xml:space="preserve">ira de Meio Ambiente e Saúde - </w:t>
    </w:r>
    <w:r w:rsidRPr="00354884">
      <w:rPr>
        <w:rFonts w:ascii="Arial" w:hAnsi="Arial" w:cs="Arial"/>
        <w:b/>
        <w:color w:val="1F3864" w:themeColor="accent1" w:themeShade="80"/>
        <w:sz w:val="20"/>
        <w:szCs w:val="20"/>
      </w:rPr>
      <w:t>X FMAS</w:t>
    </w:r>
  </w:p>
  <w:p w14:paraId="5FF631E0" w14:textId="2864833B" w:rsidR="00780652" w:rsidRPr="00354884" w:rsidRDefault="005D73F3" w:rsidP="00780652">
    <w:pPr>
      <w:pStyle w:val="NormalWeb"/>
      <w:spacing w:before="0" w:beforeAutospacing="0" w:after="0" w:afterAutospacing="0" w:line="360" w:lineRule="auto"/>
      <w:ind w:left="424" w:right="-284" w:firstLine="992"/>
      <w:rPr>
        <w:rFonts w:ascii="Arial" w:hAnsi="Arial" w:cs="Arial"/>
        <w:b/>
        <w:color w:val="1F3864" w:themeColor="accent1" w:themeShade="80"/>
        <w:sz w:val="20"/>
        <w:szCs w:val="20"/>
      </w:rPr>
    </w:pPr>
    <w:r>
      <w:rPr>
        <w:rFonts w:ascii="Arial" w:hAnsi="Arial" w:cs="Arial"/>
        <w:b/>
        <w:color w:val="1F3864" w:themeColor="accent1" w:themeShade="80"/>
        <w:sz w:val="20"/>
        <w:szCs w:val="20"/>
      </w:rPr>
      <w:t>IV</w:t>
    </w:r>
    <w:r w:rsidR="00780652" w:rsidRPr="00354884">
      <w:rPr>
        <w:rFonts w:ascii="Arial" w:hAnsi="Arial" w:cs="Arial"/>
        <w:b/>
        <w:color w:val="1F3864" w:themeColor="accent1" w:themeShade="80"/>
        <w:sz w:val="20"/>
        <w:szCs w:val="20"/>
      </w:rPr>
      <w:t xml:space="preserve"> Encontro de Músi</w:t>
    </w:r>
    <w:r>
      <w:rPr>
        <w:rFonts w:ascii="Arial" w:hAnsi="Arial" w:cs="Arial"/>
        <w:b/>
        <w:color w:val="1F3864" w:themeColor="accent1" w:themeShade="80"/>
        <w:sz w:val="20"/>
        <w:szCs w:val="20"/>
      </w:rPr>
      <w:t>ca, Educação e Resistência - IV</w:t>
    </w:r>
    <w:r w:rsidR="00780652" w:rsidRPr="00354884">
      <w:rPr>
        <w:rFonts w:ascii="Arial" w:hAnsi="Arial" w:cs="Arial"/>
        <w:b/>
        <w:color w:val="1F3864" w:themeColor="accent1" w:themeShade="80"/>
        <w:sz w:val="20"/>
        <w:szCs w:val="20"/>
      </w:rPr>
      <w:t xml:space="preserve"> EMER</w:t>
    </w:r>
  </w:p>
  <w:p w14:paraId="39CF037F" w14:textId="5E83BBB4" w:rsidR="00780652" w:rsidRPr="00354884" w:rsidRDefault="00780652" w:rsidP="00780652">
    <w:pPr>
      <w:pStyle w:val="NormalWeb"/>
      <w:spacing w:before="0" w:beforeAutospacing="0" w:after="0" w:afterAutospacing="0" w:line="360" w:lineRule="auto"/>
      <w:ind w:left="424" w:right="-284" w:firstLine="992"/>
      <w:rPr>
        <w:rFonts w:ascii="Arial" w:hAnsi="Arial" w:cs="Arial"/>
        <w:b/>
        <w:color w:val="1F3864" w:themeColor="accent1" w:themeShade="80"/>
        <w:sz w:val="20"/>
        <w:szCs w:val="20"/>
      </w:rPr>
    </w:pPr>
    <w:r w:rsidRPr="00354884">
      <w:rPr>
        <w:rFonts w:ascii="Arial" w:hAnsi="Arial" w:cs="Arial"/>
        <w:b/>
        <w:color w:val="1F3864" w:themeColor="accent1" w:themeShade="80"/>
        <w:sz w:val="20"/>
        <w:szCs w:val="20"/>
      </w:rPr>
      <w:t>II</w:t>
    </w:r>
    <w:r w:rsidR="005D73F3">
      <w:rPr>
        <w:rFonts w:ascii="Arial" w:hAnsi="Arial" w:cs="Arial"/>
        <w:b/>
        <w:color w:val="1F3864" w:themeColor="accent1" w:themeShade="80"/>
        <w:sz w:val="20"/>
        <w:szCs w:val="20"/>
      </w:rPr>
      <w:t>I</w:t>
    </w:r>
    <w:r w:rsidRPr="00354884">
      <w:rPr>
        <w:rFonts w:ascii="Arial" w:hAnsi="Arial" w:cs="Arial"/>
        <w:b/>
        <w:color w:val="1F3864" w:themeColor="accent1" w:themeShade="80"/>
        <w:sz w:val="20"/>
        <w:szCs w:val="20"/>
      </w:rPr>
      <w:t xml:space="preserve"> Festival da Laranja</w:t>
    </w:r>
  </w:p>
  <w:p w14:paraId="66E2DD70" w14:textId="330B34F1" w:rsidR="00780652" w:rsidRPr="00354884" w:rsidRDefault="00780652" w:rsidP="00780652">
    <w:pPr>
      <w:pStyle w:val="NormalWeb"/>
      <w:spacing w:before="0" w:beforeAutospacing="0" w:after="0" w:afterAutospacing="0" w:line="360" w:lineRule="auto"/>
      <w:ind w:left="424" w:right="-284" w:firstLine="992"/>
      <w:rPr>
        <w:rStyle w:val="Textoennegrita"/>
        <w:rFonts w:ascii="Arial" w:hAnsi="Arial" w:cs="Arial"/>
        <w:color w:val="1F3864" w:themeColor="accent1" w:themeShade="80"/>
        <w:sz w:val="20"/>
        <w:szCs w:val="20"/>
      </w:rPr>
    </w:pPr>
    <w:r w:rsidRPr="00354884">
      <w:rPr>
        <w:rFonts w:ascii="Arial" w:hAnsi="Arial" w:cs="Arial"/>
        <w:b/>
        <w:bCs/>
        <w:color w:val="1F3864" w:themeColor="accent1" w:themeShade="80"/>
        <w:sz w:val="20"/>
        <w:szCs w:val="20"/>
      </w:rPr>
      <w:t>I</w:t>
    </w:r>
    <w:r w:rsidR="005D73F3">
      <w:rPr>
        <w:rFonts w:ascii="Arial" w:hAnsi="Arial" w:cs="Arial"/>
        <w:b/>
        <w:bCs/>
        <w:color w:val="1F3864" w:themeColor="accent1" w:themeShade="80"/>
        <w:sz w:val="20"/>
        <w:szCs w:val="20"/>
      </w:rPr>
      <w:t>I</w:t>
    </w:r>
    <w:r w:rsidRPr="00354884">
      <w:rPr>
        <w:rFonts w:ascii="Arial" w:hAnsi="Arial" w:cs="Arial"/>
        <w:b/>
        <w:bCs/>
        <w:color w:val="1F3864" w:themeColor="accent1" w:themeShade="80"/>
        <w:sz w:val="20"/>
        <w:szCs w:val="20"/>
      </w:rPr>
      <w:t xml:space="preserve"> Concurso Beleza Negra do Quilombo Cabula - I</w:t>
    </w:r>
    <w:r w:rsidR="005D73F3">
      <w:rPr>
        <w:rFonts w:ascii="Arial" w:hAnsi="Arial" w:cs="Arial"/>
        <w:b/>
        <w:bCs/>
        <w:color w:val="1F3864" w:themeColor="accent1" w:themeShade="80"/>
        <w:sz w:val="20"/>
        <w:szCs w:val="20"/>
      </w:rPr>
      <w:t>I</w:t>
    </w:r>
    <w:r w:rsidRPr="00354884">
      <w:rPr>
        <w:rFonts w:ascii="Arial" w:hAnsi="Arial" w:cs="Arial"/>
        <w:b/>
        <w:bCs/>
        <w:color w:val="1F3864" w:themeColor="accent1" w:themeShade="80"/>
        <w:sz w:val="20"/>
        <w:szCs w:val="20"/>
      </w:rPr>
      <w:t xml:space="preserve"> CBNQC</w:t>
    </w:r>
  </w:p>
  <w:p w14:paraId="343068CF" w14:textId="77777777" w:rsidR="00780652" w:rsidRPr="00354884" w:rsidRDefault="00780652" w:rsidP="00782905">
    <w:pPr>
      <w:pStyle w:val="NormalWeb"/>
      <w:spacing w:before="0" w:beforeAutospacing="0" w:after="0" w:afterAutospacing="0" w:line="360" w:lineRule="auto"/>
      <w:ind w:left="-284" w:right="-284"/>
      <w:rPr>
        <w:rFonts w:ascii="Arial" w:hAnsi="Arial" w:cs="Arial"/>
        <w:color w:val="1F3864" w:themeColor="accent1" w:themeShade="8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72FC7"/>
    <w:multiLevelType w:val="hybridMultilevel"/>
    <w:tmpl w:val="2C5C1978"/>
    <w:lvl w:ilvl="0" w:tplc="08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25D4481"/>
    <w:multiLevelType w:val="hybridMultilevel"/>
    <w:tmpl w:val="EF0C259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020"/>
    <w:rsid w:val="0000721F"/>
    <w:rsid w:val="00012460"/>
    <w:rsid w:val="00031CCB"/>
    <w:rsid w:val="0005192C"/>
    <w:rsid w:val="000604C6"/>
    <w:rsid w:val="00063C81"/>
    <w:rsid w:val="00065E8D"/>
    <w:rsid w:val="00081F18"/>
    <w:rsid w:val="000B6664"/>
    <w:rsid w:val="000C330C"/>
    <w:rsid w:val="000D1790"/>
    <w:rsid w:val="000D7A8D"/>
    <w:rsid w:val="000F3F13"/>
    <w:rsid w:val="000F44A1"/>
    <w:rsid w:val="00103F86"/>
    <w:rsid w:val="001115CD"/>
    <w:rsid w:val="0011770D"/>
    <w:rsid w:val="00117A70"/>
    <w:rsid w:val="001300C8"/>
    <w:rsid w:val="00131E7B"/>
    <w:rsid w:val="00155F61"/>
    <w:rsid w:val="00162E63"/>
    <w:rsid w:val="00174FBB"/>
    <w:rsid w:val="00181BBB"/>
    <w:rsid w:val="00187318"/>
    <w:rsid w:val="00194766"/>
    <w:rsid w:val="00194839"/>
    <w:rsid w:val="001953D6"/>
    <w:rsid w:val="001A7203"/>
    <w:rsid w:val="001B2C19"/>
    <w:rsid w:val="001B71C1"/>
    <w:rsid w:val="001C5C9B"/>
    <w:rsid w:val="001D6541"/>
    <w:rsid w:val="002111BD"/>
    <w:rsid w:val="00224604"/>
    <w:rsid w:val="00242CF6"/>
    <w:rsid w:val="00243403"/>
    <w:rsid w:val="002656F0"/>
    <w:rsid w:val="00270B76"/>
    <w:rsid w:val="0027717C"/>
    <w:rsid w:val="00282D89"/>
    <w:rsid w:val="00294C98"/>
    <w:rsid w:val="002B24A1"/>
    <w:rsid w:val="002D7CC2"/>
    <w:rsid w:val="002E27CC"/>
    <w:rsid w:val="002E4AD6"/>
    <w:rsid w:val="00326A5C"/>
    <w:rsid w:val="00335FA0"/>
    <w:rsid w:val="00337789"/>
    <w:rsid w:val="00342FD4"/>
    <w:rsid w:val="00350988"/>
    <w:rsid w:val="00350A29"/>
    <w:rsid w:val="00354884"/>
    <w:rsid w:val="003616F8"/>
    <w:rsid w:val="00365D8A"/>
    <w:rsid w:val="00386FA5"/>
    <w:rsid w:val="003C3F9A"/>
    <w:rsid w:val="003C79C0"/>
    <w:rsid w:val="003D37F4"/>
    <w:rsid w:val="003F2BE6"/>
    <w:rsid w:val="00421D16"/>
    <w:rsid w:val="00440028"/>
    <w:rsid w:val="004466F8"/>
    <w:rsid w:val="00450F77"/>
    <w:rsid w:val="00480A70"/>
    <w:rsid w:val="00495E48"/>
    <w:rsid w:val="004C3ED2"/>
    <w:rsid w:val="004C4188"/>
    <w:rsid w:val="004D657D"/>
    <w:rsid w:val="004D6E91"/>
    <w:rsid w:val="004F2080"/>
    <w:rsid w:val="00500A16"/>
    <w:rsid w:val="00501AB7"/>
    <w:rsid w:val="0054149E"/>
    <w:rsid w:val="005773D5"/>
    <w:rsid w:val="005817CE"/>
    <w:rsid w:val="00581CF3"/>
    <w:rsid w:val="005A640E"/>
    <w:rsid w:val="005A670D"/>
    <w:rsid w:val="005B41BE"/>
    <w:rsid w:val="005B717A"/>
    <w:rsid w:val="005C22C0"/>
    <w:rsid w:val="005D5080"/>
    <w:rsid w:val="005D73F3"/>
    <w:rsid w:val="005E5D6D"/>
    <w:rsid w:val="00601F31"/>
    <w:rsid w:val="006122F8"/>
    <w:rsid w:val="00615FFA"/>
    <w:rsid w:val="006273C7"/>
    <w:rsid w:val="00642033"/>
    <w:rsid w:val="0064272B"/>
    <w:rsid w:val="006543B9"/>
    <w:rsid w:val="006745AB"/>
    <w:rsid w:val="006838D4"/>
    <w:rsid w:val="00685070"/>
    <w:rsid w:val="00686FB2"/>
    <w:rsid w:val="006A35BE"/>
    <w:rsid w:val="006A618B"/>
    <w:rsid w:val="006B0C15"/>
    <w:rsid w:val="006B1FBC"/>
    <w:rsid w:val="006C2E4A"/>
    <w:rsid w:val="006E20C0"/>
    <w:rsid w:val="006F5162"/>
    <w:rsid w:val="0070010B"/>
    <w:rsid w:val="00700496"/>
    <w:rsid w:val="00714B94"/>
    <w:rsid w:val="00715381"/>
    <w:rsid w:val="0071734A"/>
    <w:rsid w:val="00731A3F"/>
    <w:rsid w:val="00751963"/>
    <w:rsid w:val="00760046"/>
    <w:rsid w:val="0076117D"/>
    <w:rsid w:val="00780652"/>
    <w:rsid w:val="007816C6"/>
    <w:rsid w:val="00782905"/>
    <w:rsid w:val="00784AAD"/>
    <w:rsid w:val="0079010C"/>
    <w:rsid w:val="00790887"/>
    <w:rsid w:val="00791B1B"/>
    <w:rsid w:val="007A6376"/>
    <w:rsid w:val="007B5C9D"/>
    <w:rsid w:val="007C1AC6"/>
    <w:rsid w:val="007D2FC4"/>
    <w:rsid w:val="007D3486"/>
    <w:rsid w:val="007D64A6"/>
    <w:rsid w:val="00807BE7"/>
    <w:rsid w:val="008217C6"/>
    <w:rsid w:val="00821FB1"/>
    <w:rsid w:val="00825C06"/>
    <w:rsid w:val="008274AD"/>
    <w:rsid w:val="008300CA"/>
    <w:rsid w:val="00837989"/>
    <w:rsid w:val="00877DD0"/>
    <w:rsid w:val="008927D4"/>
    <w:rsid w:val="008A55C0"/>
    <w:rsid w:val="008B14AA"/>
    <w:rsid w:val="008B4825"/>
    <w:rsid w:val="008D56C6"/>
    <w:rsid w:val="008E708B"/>
    <w:rsid w:val="008F1E66"/>
    <w:rsid w:val="00911A49"/>
    <w:rsid w:val="009143E2"/>
    <w:rsid w:val="00936133"/>
    <w:rsid w:val="00957C55"/>
    <w:rsid w:val="00971CB6"/>
    <w:rsid w:val="009B1CA4"/>
    <w:rsid w:val="009B4E16"/>
    <w:rsid w:val="009D47CD"/>
    <w:rsid w:val="009E1E06"/>
    <w:rsid w:val="00A111FC"/>
    <w:rsid w:val="00A14CC0"/>
    <w:rsid w:val="00A1503D"/>
    <w:rsid w:val="00A52E66"/>
    <w:rsid w:val="00A612D4"/>
    <w:rsid w:val="00A81885"/>
    <w:rsid w:val="00A84ABF"/>
    <w:rsid w:val="00A86367"/>
    <w:rsid w:val="00A903AB"/>
    <w:rsid w:val="00A93336"/>
    <w:rsid w:val="00A97113"/>
    <w:rsid w:val="00AA32CD"/>
    <w:rsid w:val="00AA61EE"/>
    <w:rsid w:val="00AB0E8D"/>
    <w:rsid w:val="00AC4FD6"/>
    <w:rsid w:val="00AD5BB2"/>
    <w:rsid w:val="00AD7357"/>
    <w:rsid w:val="00AE0D84"/>
    <w:rsid w:val="00AF4D0D"/>
    <w:rsid w:val="00B01020"/>
    <w:rsid w:val="00B025F5"/>
    <w:rsid w:val="00B0392E"/>
    <w:rsid w:val="00B114CA"/>
    <w:rsid w:val="00B25D48"/>
    <w:rsid w:val="00B4151C"/>
    <w:rsid w:val="00B55EAE"/>
    <w:rsid w:val="00B568DB"/>
    <w:rsid w:val="00B57288"/>
    <w:rsid w:val="00B60445"/>
    <w:rsid w:val="00B644B4"/>
    <w:rsid w:val="00B773C4"/>
    <w:rsid w:val="00B7762D"/>
    <w:rsid w:val="00B94B84"/>
    <w:rsid w:val="00B96034"/>
    <w:rsid w:val="00BA5E77"/>
    <w:rsid w:val="00BB308C"/>
    <w:rsid w:val="00BB359A"/>
    <w:rsid w:val="00BB47DA"/>
    <w:rsid w:val="00BC58B8"/>
    <w:rsid w:val="00BD3ACA"/>
    <w:rsid w:val="00BE1273"/>
    <w:rsid w:val="00BE21DA"/>
    <w:rsid w:val="00BE3AED"/>
    <w:rsid w:val="00BE60BE"/>
    <w:rsid w:val="00C20032"/>
    <w:rsid w:val="00C95395"/>
    <w:rsid w:val="00C9768C"/>
    <w:rsid w:val="00C977F9"/>
    <w:rsid w:val="00CA60F9"/>
    <w:rsid w:val="00CB12C0"/>
    <w:rsid w:val="00CC0154"/>
    <w:rsid w:val="00CC2AC1"/>
    <w:rsid w:val="00CC3607"/>
    <w:rsid w:val="00CE27DC"/>
    <w:rsid w:val="00CF4713"/>
    <w:rsid w:val="00D00604"/>
    <w:rsid w:val="00D06826"/>
    <w:rsid w:val="00D1659B"/>
    <w:rsid w:val="00D177BF"/>
    <w:rsid w:val="00D22B44"/>
    <w:rsid w:val="00D460FB"/>
    <w:rsid w:val="00D519E4"/>
    <w:rsid w:val="00D532D5"/>
    <w:rsid w:val="00D553E0"/>
    <w:rsid w:val="00D606F4"/>
    <w:rsid w:val="00D61CED"/>
    <w:rsid w:val="00D713D4"/>
    <w:rsid w:val="00D90550"/>
    <w:rsid w:val="00DA2303"/>
    <w:rsid w:val="00DA2E40"/>
    <w:rsid w:val="00DA38F5"/>
    <w:rsid w:val="00DB38E1"/>
    <w:rsid w:val="00DB7FA1"/>
    <w:rsid w:val="00DD741A"/>
    <w:rsid w:val="00DE2C3D"/>
    <w:rsid w:val="00DE33C9"/>
    <w:rsid w:val="00E064E3"/>
    <w:rsid w:val="00E2428A"/>
    <w:rsid w:val="00E25535"/>
    <w:rsid w:val="00E31E5A"/>
    <w:rsid w:val="00E34A1D"/>
    <w:rsid w:val="00E555C2"/>
    <w:rsid w:val="00E61786"/>
    <w:rsid w:val="00E72EFE"/>
    <w:rsid w:val="00E74165"/>
    <w:rsid w:val="00E90866"/>
    <w:rsid w:val="00E918E1"/>
    <w:rsid w:val="00E91F36"/>
    <w:rsid w:val="00EA683F"/>
    <w:rsid w:val="00EC6371"/>
    <w:rsid w:val="00ED1D80"/>
    <w:rsid w:val="00EE136A"/>
    <w:rsid w:val="00EE70EA"/>
    <w:rsid w:val="00EF118E"/>
    <w:rsid w:val="00F07B86"/>
    <w:rsid w:val="00F20480"/>
    <w:rsid w:val="00F27C54"/>
    <w:rsid w:val="00F347DB"/>
    <w:rsid w:val="00F51A57"/>
    <w:rsid w:val="00F52352"/>
    <w:rsid w:val="00F5787A"/>
    <w:rsid w:val="00F743FA"/>
    <w:rsid w:val="00F77384"/>
    <w:rsid w:val="00F85E66"/>
    <w:rsid w:val="00F90070"/>
    <w:rsid w:val="00F947C7"/>
    <w:rsid w:val="00FB2FC4"/>
    <w:rsid w:val="00FC59C9"/>
    <w:rsid w:val="00FE569A"/>
    <w:rsid w:val="00FF5E59"/>
    <w:rsid w:val="1D9F3128"/>
    <w:rsid w:val="27C9142D"/>
    <w:rsid w:val="2E687BAB"/>
    <w:rsid w:val="54E95DE4"/>
    <w:rsid w:val="6D6A0B78"/>
    <w:rsid w:val="74864B4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41602"/>
  <w15:docId w15:val="{94C45018-B4BC-4132-9B7F-FF46C24F5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CC2"/>
    <w:pPr>
      <w:spacing w:after="200" w:line="276" w:lineRule="auto"/>
    </w:pPr>
    <w:rPr>
      <w:sz w:val="22"/>
      <w:szCs w:val="22"/>
      <w:lang w:eastAsia="en-US"/>
    </w:rPr>
  </w:style>
  <w:style w:type="paragraph" w:styleId="Ttulo2">
    <w:name w:val="heading 2"/>
    <w:basedOn w:val="Normal"/>
    <w:next w:val="Normal"/>
    <w:link w:val="Ttulo2Car"/>
    <w:qFormat/>
    <w:rsid w:val="002D7CC2"/>
    <w:pPr>
      <w:keepNext/>
      <w:spacing w:after="120" w:line="240" w:lineRule="auto"/>
      <w:outlineLvl w:val="1"/>
    </w:pPr>
    <w:rPr>
      <w:rFonts w:eastAsia="Times New Roman"/>
      <w:b/>
      <w:bCs/>
      <w:sz w:val="24"/>
      <w:szCs w:val="20"/>
      <w:lang w:val="it-IT" w:eastAsia="pt-B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CitaHTML">
    <w:name w:val="HTML Cite"/>
    <w:uiPriority w:val="99"/>
    <w:unhideWhenUsed/>
    <w:rsid w:val="002D7CC2"/>
    <w:rPr>
      <w:i/>
      <w:iCs/>
    </w:rPr>
  </w:style>
  <w:style w:type="character" w:styleId="Refdenotaalfinal">
    <w:name w:val="endnote reference"/>
    <w:uiPriority w:val="99"/>
    <w:unhideWhenUsed/>
    <w:rsid w:val="002D7CC2"/>
    <w:rPr>
      <w:vertAlign w:val="superscript"/>
    </w:rPr>
  </w:style>
  <w:style w:type="character" w:styleId="Hipervnculo">
    <w:name w:val="Hyperlink"/>
    <w:uiPriority w:val="99"/>
    <w:unhideWhenUsed/>
    <w:rsid w:val="002D7CC2"/>
    <w:rPr>
      <w:color w:val="0000FF"/>
      <w:u w:val="single"/>
    </w:rPr>
  </w:style>
  <w:style w:type="character" w:styleId="Textoennegrita">
    <w:name w:val="Strong"/>
    <w:qFormat/>
    <w:rsid w:val="002D7CC2"/>
    <w:rPr>
      <w:b/>
      <w:bCs/>
    </w:rPr>
  </w:style>
  <w:style w:type="character" w:styleId="Refdenotaalpie">
    <w:name w:val="footnote reference"/>
    <w:uiPriority w:val="99"/>
    <w:unhideWhenUsed/>
    <w:rsid w:val="002D7CC2"/>
    <w:rPr>
      <w:vertAlign w:val="superscript"/>
    </w:rPr>
  </w:style>
  <w:style w:type="character" w:customStyle="1" w:styleId="TextonotaalfinalCar">
    <w:name w:val="Texto nota al final Car"/>
    <w:link w:val="Textonotaalfinal"/>
    <w:uiPriority w:val="99"/>
    <w:semiHidden/>
    <w:rsid w:val="002D7CC2"/>
    <w:rPr>
      <w:sz w:val="20"/>
      <w:szCs w:val="20"/>
    </w:rPr>
  </w:style>
  <w:style w:type="character" w:customStyle="1" w:styleId="EncabezadoCar">
    <w:name w:val="Encabezado Car"/>
    <w:basedOn w:val="Fuentedeprrafopredeter"/>
    <w:link w:val="Encabezado"/>
    <w:uiPriority w:val="99"/>
    <w:rsid w:val="002D7CC2"/>
  </w:style>
  <w:style w:type="character" w:customStyle="1" w:styleId="PiedepginaCar">
    <w:name w:val="Pie de página Car"/>
    <w:basedOn w:val="Fuentedeprrafopredeter"/>
    <w:link w:val="Piedepgina"/>
    <w:uiPriority w:val="99"/>
    <w:rsid w:val="002D7CC2"/>
  </w:style>
  <w:style w:type="character" w:customStyle="1" w:styleId="apple-style-span">
    <w:name w:val="apple-style-span"/>
    <w:rsid w:val="002D7CC2"/>
  </w:style>
  <w:style w:type="character" w:customStyle="1" w:styleId="TextonotapieCar">
    <w:name w:val="Texto nota pie Car"/>
    <w:link w:val="Textonotapie"/>
    <w:uiPriority w:val="99"/>
    <w:semiHidden/>
    <w:rsid w:val="002D7CC2"/>
    <w:rPr>
      <w:sz w:val="20"/>
      <w:szCs w:val="20"/>
    </w:rPr>
  </w:style>
  <w:style w:type="character" w:customStyle="1" w:styleId="Ttulo2Car">
    <w:name w:val="Título 2 Car"/>
    <w:link w:val="Ttulo2"/>
    <w:rsid w:val="002D7CC2"/>
    <w:rPr>
      <w:rFonts w:ascii="Times New Roman" w:eastAsia="Times New Roman" w:hAnsi="Times New Roman" w:cs="Times New Roman"/>
      <w:b/>
      <w:bCs/>
      <w:sz w:val="24"/>
      <w:szCs w:val="20"/>
      <w:lang w:val="it-IT" w:eastAsia="pt-BR"/>
    </w:rPr>
  </w:style>
  <w:style w:type="paragraph" w:styleId="Piedepgina">
    <w:name w:val="footer"/>
    <w:basedOn w:val="Normal"/>
    <w:link w:val="PiedepginaCar"/>
    <w:uiPriority w:val="99"/>
    <w:unhideWhenUsed/>
    <w:rsid w:val="002D7CC2"/>
    <w:pPr>
      <w:tabs>
        <w:tab w:val="center" w:pos="4252"/>
        <w:tab w:val="right" w:pos="8504"/>
      </w:tabs>
      <w:spacing w:after="0" w:line="240" w:lineRule="auto"/>
    </w:pPr>
  </w:style>
  <w:style w:type="paragraph" w:styleId="Encabezado">
    <w:name w:val="header"/>
    <w:basedOn w:val="Normal"/>
    <w:link w:val="EncabezadoCar"/>
    <w:uiPriority w:val="99"/>
    <w:unhideWhenUsed/>
    <w:rsid w:val="002D7CC2"/>
    <w:pPr>
      <w:tabs>
        <w:tab w:val="center" w:pos="4252"/>
        <w:tab w:val="right" w:pos="8504"/>
      </w:tabs>
      <w:spacing w:after="0" w:line="240" w:lineRule="auto"/>
    </w:pPr>
  </w:style>
  <w:style w:type="paragraph" w:styleId="NormalWeb">
    <w:name w:val="Normal (Web)"/>
    <w:basedOn w:val="Normal"/>
    <w:uiPriority w:val="99"/>
    <w:unhideWhenUsed/>
    <w:rsid w:val="002D7CC2"/>
    <w:pPr>
      <w:spacing w:before="100" w:beforeAutospacing="1" w:after="100" w:afterAutospacing="1" w:line="240" w:lineRule="auto"/>
    </w:pPr>
    <w:rPr>
      <w:rFonts w:eastAsia="Times New Roman"/>
      <w:sz w:val="24"/>
      <w:szCs w:val="24"/>
      <w:lang w:eastAsia="pt-BR"/>
    </w:rPr>
  </w:style>
  <w:style w:type="paragraph" w:styleId="Textonotaalfinal">
    <w:name w:val="endnote text"/>
    <w:basedOn w:val="Normal"/>
    <w:link w:val="TextonotaalfinalCar"/>
    <w:uiPriority w:val="99"/>
    <w:unhideWhenUsed/>
    <w:rsid w:val="002D7CC2"/>
    <w:pPr>
      <w:spacing w:after="0" w:line="240" w:lineRule="auto"/>
    </w:pPr>
    <w:rPr>
      <w:sz w:val="20"/>
      <w:szCs w:val="20"/>
    </w:rPr>
  </w:style>
  <w:style w:type="paragraph" w:styleId="Textonotapie">
    <w:name w:val="footnote text"/>
    <w:basedOn w:val="Normal"/>
    <w:link w:val="TextonotapieCar"/>
    <w:uiPriority w:val="99"/>
    <w:unhideWhenUsed/>
    <w:rsid w:val="002D7CC2"/>
    <w:pPr>
      <w:spacing w:after="0" w:line="240" w:lineRule="auto"/>
    </w:pPr>
    <w:rPr>
      <w:sz w:val="20"/>
      <w:szCs w:val="20"/>
    </w:rPr>
  </w:style>
  <w:style w:type="paragraph" w:customStyle="1" w:styleId="PargrafodaLista1">
    <w:name w:val="Parágrafo da Lista1"/>
    <w:basedOn w:val="Normal"/>
    <w:rsid w:val="002D7CC2"/>
    <w:pPr>
      <w:ind w:left="720"/>
      <w:contextualSpacing/>
    </w:pPr>
    <w:rPr>
      <w:rFonts w:eastAsia="Times New Roman"/>
    </w:rPr>
  </w:style>
  <w:style w:type="paragraph" w:styleId="Prrafodelista">
    <w:name w:val="List Paragraph"/>
    <w:basedOn w:val="Normal"/>
    <w:uiPriority w:val="99"/>
    <w:qFormat/>
    <w:rsid w:val="00B7762D"/>
    <w:pPr>
      <w:ind w:left="720"/>
      <w:contextualSpacing/>
    </w:pPr>
  </w:style>
  <w:style w:type="paragraph" w:styleId="Bibliografa">
    <w:name w:val="Bibliography"/>
    <w:basedOn w:val="Normal"/>
    <w:next w:val="Normal"/>
    <w:uiPriority w:val="37"/>
    <w:unhideWhenUsed/>
    <w:rsid w:val="00F347DB"/>
    <w:pPr>
      <w:spacing w:after="24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18</Pages>
  <Words>14207</Words>
  <Characters>78144</Characters>
  <Application>Microsoft Office Word</Application>
  <DocSecurity>0</DocSecurity>
  <Lines>651</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92167</CharactersWithSpaces>
  <SharedDoc>false</SharedDoc>
  <HLinks>
    <vt:vector size="6" baseType="variant">
      <vt:variant>
        <vt:i4>5308418</vt:i4>
      </vt:variant>
      <vt:variant>
        <vt:i4>0</vt:i4>
      </vt:variant>
      <vt:variant>
        <vt:i4>0</vt:i4>
      </vt:variant>
      <vt:variant>
        <vt:i4>5</vt:i4>
      </vt:variant>
      <vt:variant>
        <vt:lpwstr>http://www.legh.cfh.ufsc.br/files/2015/08/sandra-harding.pdf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Elieser</dc:creator>
  <cp:lastModifiedBy>TBC</cp:lastModifiedBy>
  <cp:revision>30</cp:revision>
  <cp:lastPrinted>2017-07-19T12:45:00Z</cp:lastPrinted>
  <dcterms:created xsi:type="dcterms:W3CDTF">2024-10-08T05:25:00Z</dcterms:created>
  <dcterms:modified xsi:type="dcterms:W3CDTF">2024-10-08T09:06:00Z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1046-10.2.0.7635</vt:lpwstr>
  </property>
  <property fmtid="{D5CDD505-2E9C-101B-9397-08002B2CF9AE}" pid="3" name="ZOTERO_PREF_1">
    <vt:lpwstr>&lt;data data-version="3" zotero-version="6.0.36"&gt;&lt;session id="iEPMm4Nn"/&gt;&lt;style id="http://www.zotero.org/styles/vancouver" locale="pt-BR" hasBibliography="1" bibliographyStyleHasBeenSet="1"/&gt;&lt;prefs&gt;&lt;pref name="fieldType" value="Field"/&gt;&lt;pref name="dontAskD</vt:lpwstr>
  </property>
  <property fmtid="{D5CDD505-2E9C-101B-9397-08002B2CF9AE}" pid="4" name="ZOTERO_PREF_2">
    <vt:lpwstr>elayCitationUpdates" value="true"/&gt;&lt;/prefs&gt;&lt;/data&gt;</vt:lpwstr>
  </property>
</Properties>
</file>